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Compliance Audit SOP Template for Restaurants &amp; Food Service Teams</w:t>
      </w:r>
    </w:p>
    <w:p>
      <w:pPr>
        <w:spacing w:after="200"/>
      </w:pPr>
      <w:r>
        <w:rPr>
          <w:i/>
          <w:iCs/>
          <w:color w:val="6B7280"/>
        </w:rPr>
        <w:t xml:space="preserve">Free compliance audit SOP template for restaurant teams. Covers health inspection prep, FDA Food Code self-audit, HACCP documentation, and allergen program review.</w:t>
      </w:r>
    </w:p>
    <w:p>
      <w:pPr>
        <w:pStyle w:val="Heading2"/>
        <w:spacing w:after="100" w:before="240"/>
      </w:pPr>
      <w:r>
        <w:t xml:space="preserve">Purpose</w:t>
      </w:r>
    </w:p>
    <w:p>
      <w:pPr>
        <w:spacing w:after="100"/>
      </w:pPr>
      <w:r>
        <w:t xml:space="preserve">Keep the restaurant in continuous compliance with FDA Food Code, local health department regulations, and internal food safety standards so that every inspection — announced or surprise — results in a passing score. This SOP defines the self-audit process, HACCP documentation requirements, allergen program verification, and corrective action workflow that turns compliance from a panic event into a routine.</w:t>
      </w:r>
    </w:p>
    <w:p>
      <w:pPr>
        <w:pStyle w:val="Heading2"/>
        <w:spacing w:after="100" w:before="240"/>
      </w:pPr>
      <w:r>
        <w:t xml:space="preserve">Scope</w:t>
      </w:r>
    </w:p>
    <w:p>
      <w:pPr>
        <w:spacing w:after="100"/>
      </w:pPr>
      <w:r>
        <w:t xml:space="preserve">Covers all regulatory compliance areas that health departments and corporate auditors evaluate: food temperature control, personal hygiene, facility cleanliness, pest management, chemical handling, allergen controls, and HACCP plan adherence. Applies to all locations. Does not cover labor law compliance, fire department inspections (separate SOP), or liquor license requirements.</w:t>
      </w:r>
    </w:p>
    <w:p>
      <w:pPr>
        <w:pStyle w:val="Heading2"/>
        <w:spacing w:after="100" w:before="240"/>
      </w:pPr>
      <w:r>
        <w:t xml:space="preserve">Prerequisites</w:t>
      </w:r>
    </w:p>
    <w:p>
      <w:pPr>
        <w:pStyle w:val="ListParagraph"/>
        <w:numPr>
          <w:ilvl w:val="0"/>
          <w:numId w:val="1"/>
        </w:numPr>
        <w:spacing w:after="40"/>
      </w:pPr>
      <w:r>
        <w:t xml:space="preserve">Current copy of your state/local health department inspection form — the exact form the inspector uses</w:t>
      </w:r>
    </w:p>
    <w:p>
      <w:pPr>
        <w:pStyle w:val="ListParagraph"/>
        <w:numPr>
          <w:ilvl w:val="0"/>
          <w:numId w:val="1"/>
        </w:numPr>
        <w:spacing w:after="40"/>
      </w:pPr>
      <w:r>
        <w:t xml:space="preserve">HACCP plan document for your kitchen, identifying all Critical Control Points (CCPs)</w:t>
      </w:r>
    </w:p>
    <w:p>
      <w:pPr>
        <w:pStyle w:val="ListParagraph"/>
        <w:numPr>
          <w:ilvl w:val="0"/>
          <w:numId w:val="1"/>
        </w:numPr>
        <w:spacing w:after="40"/>
      </w:pPr>
      <w:r>
        <w:t xml:space="preserve">Allergen matrix for every menu item, listing which of the Big 9 allergens are present</w:t>
      </w:r>
    </w:p>
    <w:p>
      <w:pPr>
        <w:pStyle w:val="ListParagraph"/>
        <w:numPr>
          <w:ilvl w:val="0"/>
          <w:numId w:val="1"/>
        </w:numPr>
        <w:spacing w:after="40"/>
      </w:pPr>
      <w:r>
        <w:t xml:space="preserve">ServSafe manager certification current for at least one manager per shift</w:t>
      </w:r>
    </w:p>
    <w:p>
      <w:pPr>
        <w:pStyle w:val="ListParagraph"/>
        <w:numPr>
          <w:ilvl w:val="0"/>
          <w:numId w:val="1"/>
        </w:numPr>
        <w:spacing w:after="40"/>
      </w:pPr>
      <w:r>
        <w:t xml:space="preserve">Previous health inspection reports for the last 2 years, filed and accessible</w:t>
      </w:r>
    </w:p>
    <w:p>
      <w:pPr>
        <w:pStyle w:val="Heading2"/>
        <w:spacing w:after="100" w:before="240"/>
      </w:pPr>
      <w:r>
        <w:t xml:space="preserve">Roles &amp; Responsibilities</w:t>
      </w:r>
    </w:p>
    <w:p>
      <w:pPr>
        <w:spacing w:after="40" w:before="120"/>
      </w:pPr>
      <w:r>
        <w:rPr>
          <w:b/>
          <w:bCs/>
        </w:rPr>
        <w:t xml:space="preserve">General Manager</w:t>
      </w:r>
    </w:p>
    <w:p>
      <w:pPr>
        <w:pStyle w:val="ListParagraph"/>
        <w:numPr>
          <w:ilvl w:val="0"/>
          <w:numId w:val="1"/>
        </w:numPr>
        <w:spacing w:after="40"/>
      </w:pPr>
      <w:r>
        <w:t xml:space="preserve">Own the monthly self-audit process and present results to the district manager or owner</w:t>
      </w:r>
    </w:p>
    <w:p>
      <w:pPr>
        <w:pStyle w:val="ListParagraph"/>
        <w:numPr>
          <w:ilvl w:val="0"/>
          <w:numId w:val="1"/>
        </w:numPr>
        <w:spacing w:after="40"/>
      </w:pPr>
      <w:r>
        <w:t xml:space="preserve">Serve as the primary contact during official health department inspections</w:t>
      </w:r>
    </w:p>
    <w:p>
      <w:pPr>
        <w:pStyle w:val="ListParagraph"/>
        <w:numPr>
          <w:ilvl w:val="0"/>
          <w:numId w:val="1"/>
        </w:numPr>
        <w:spacing w:after="40"/>
      </w:pPr>
      <w:r>
        <w:t xml:space="preserve">Approve and track all corrective actions to closure within the required timeframe</w:t>
      </w:r>
    </w:p>
    <w:p>
      <w:pPr>
        <w:spacing w:after="40" w:before="120"/>
      </w:pPr>
      <w:r>
        <w:rPr>
          <w:b/>
          <w:bCs/>
        </w:rPr>
        <w:t xml:space="preserve">Kitchen Manager</w:t>
      </w:r>
    </w:p>
    <w:p>
      <w:pPr>
        <w:pStyle w:val="ListParagraph"/>
        <w:numPr>
          <w:ilvl w:val="0"/>
          <w:numId w:val="1"/>
        </w:numPr>
        <w:spacing w:after="40"/>
      </w:pPr>
      <w:r>
        <w:t xml:space="preserve">Maintain daily HACCP logs: cooking temperatures, cooling logs, and hot/cold holding temps</w:t>
      </w:r>
    </w:p>
    <w:p>
      <w:pPr>
        <w:pStyle w:val="ListParagraph"/>
        <w:numPr>
          <w:ilvl w:val="0"/>
          <w:numId w:val="1"/>
        </w:numPr>
        <w:spacing w:after="40"/>
      </w:pPr>
      <w:r>
        <w:t xml:space="preserve">Verify that all BOH staff follow allergen handling procedures during every shift</w:t>
      </w:r>
    </w:p>
    <w:p>
      <w:pPr>
        <w:pStyle w:val="ListParagraph"/>
        <w:numPr>
          <w:ilvl w:val="0"/>
          <w:numId w:val="1"/>
        </w:numPr>
        <w:spacing w:after="40"/>
      </w:pPr>
      <w:r>
        <w:t xml:space="preserve">Conduct the weekly compliance spot-check using the abbreviated checklist</w:t>
      </w:r>
    </w:p>
    <w:p>
      <w:pPr>
        <w:spacing w:after="40" w:before="120"/>
      </w:pPr>
      <w:r>
        <w:rPr>
          <w:b/>
          <w:bCs/>
        </w:rPr>
        <w:t xml:space="preserve">Food Safety Manager (ServSafe Certified)</w:t>
      </w:r>
    </w:p>
    <w:p>
      <w:pPr>
        <w:pStyle w:val="ListParagraph"/>
        <w:numPr>
          <w:ilvl w:val="0"/>
          <w:numId w:val="1"/>
        </w:numPr>
        <w:spacing w:after="40"/>
      </w:pPr>
      <w:r>
        <w:t xml:space="preserve">Update the HACCP plan when menu items change or new cooking methods are introduced</w:t>
      </w:r>
    </w:p>
    <w:p>
      <w:pPr>
        <w:pStyle w:val="ListParagraph"/>
        <w:numPr>
          <w:ilvl w:val="0"/>
          <w:numId w:val="1"/>
        </w:numPr>
        <w:spacing w:after="40"/>
      </w:pPr>
      <w:r>
        <w:t xml:space="preserve">Train all new hires on the allergen program within their first 3 shifts</w:t>
      </w:r>
    </w:p>
    <w:p>
      <w:pPr>
        <w:pStyle w:val="ListParagraph"/>
        <w:numPr>
          <w:ilvl w:val="0"/>
          <w:numId w:val="1"/>
        </w:numPr>
        <w:spacing w:after="40"/>
      </w:pPr>
      <w:r>
        <w:t xml:space="preserve">Review the allergen matrix whenever the menu changes and distribute updated copies</w:t>
      </w:r>
    </w:p>
    <w:p>
      <w:pPr>
        <w:pStyle w:val="Heading2"/>
        <w:spacing w:after="100" w:before="240"/>
      </w:pPr>
      <w:r>
        <w:t xml:space="preserve">Procedure</w:t>
      </w:r>
    </w:p>
    <w:p>
      <w:pPr>
        <w:pStyle w:val="Heading3"/>
        <w:spacing w:after="40" w:before="160"/>
      </w:pPr>
      <w:r>
        <w:t xml:space="preserve">Step 1: Maintain daily HACCP logs</w:t>
      </w:r>
    </w:p>
    <w:p>
      <w:pPr>
        <w:spacing w:after="100"/>
      </w:pPr>
      <w:r>
        <w:t xml:space="preserve">Every shift, the kitchen team logs Critical Control Point (CCP) data: cooking temperatures for all proteins, cooling times and temperatures for items moving from hot to cold storage, and hot-hold and cold-hold temperatures during service. These logs are the documentary backbone of your food safety program. Without them, you have no evidence of compliance during an audit.</w:t>
      </w:r>
    </w:p>
    <w:p>
      <w:pPr>
        <w:pStyle w:val="ListParagraph"/>
        <w:numPr>
          <w:ilvl w:val="1"/>
          <w:numId w:val="1"/>
        </w:numPr>
        <w:spacing w:after="40"/>
      </w:pPr>
      <w:r>
        <w:t xml:space="preserve">Cooking temps: probe every protein before plating — chicken 165°F, ground beef 155°F, fish 145°F, pork 145°F. Log the time, item, and temp.</w:t>
      </w:r>
    </w:p>
    <w:p>
      <w:pPr>
        <w:pStyle w:val="ListParagraph"/>
        <w:numPr>
          <w:ilvl w:val="1"/>
          <w:numId w:val="1"/>
        </w:numPr>
        <w:spacing w:after="40"/>
      </w:pPr>
      <w:r>
        <w:t xml:space="preserve">Cooling logs: items must cool from 135°F to 70°F within 2 hours, then from 70°F to 41°F within the next 4 hours. Log start time, interval temps, and end time.</w:t>
      </w:r>
    </w:p>
    <w:p>
      <w:pPr>
        <w:pStyle w:val="ListParagraph"/>
        <w:numPr>
          <w:ilvl w:val="1"/>
          <w:numId w:val="1"/>
        </w:numPr>
        <w:spacing w:after="40"/>
      </w:pPr>
      <w:r>
        <w:t xml:space="preserve">Hot-hold: log temps every 2 hours during service — must stay above 135°F</w:t>
      </w:r>
    </w:p>
    <w:p>
      <w:pPr>
        <w:pStyle w:val="ListParagraph"/>
        <w:numPr>
          <w:ilvl w:val="1"/>
          <w:numId w:val="1"/>
        </w:numPr>
        <w:spacing w:after="40"/>
      </w:pPr>
      <w:r>
        <w:t xml:space="preserve">Cold-hold: log temps every 2 hours during service — must stay below 41°F</w:t>
      </w:r>
    </w:p>
    <w:p>
      <w:pPr>
        <w:pStyle w:val="ListParagraph"/>
        <w:numPr>
          <w:ilvl w:val="1"/>
          <w:numId w:val="1"/>
        </w:numPr>
        <w:spacing w:after="40"/>
      </w:pPr>
      <w:r>
        <w:t xml:space="preserve">The kitchen manager reviews and signs every log sheet before filing at the end of the shift</w:t>
      </w:r>
    </w:p>
    <w:p>
      <w:pPr>
        <w:spacing w:after="100"/>
      </w:pPr>
      <w:r>
        <w:rPr>
          <w:i/>
          <w:iCs/>
          <w:color w:val="B45309"/>
        </w:rPr>
        <w:t xml:space="preserve">Warning: Blank or incomplete HACCP logs are as bad as out-of-range readings. Auditors treat missing data as a failure to monitor. If a cook forgets to log, they must log it as soon as they realize and note the delay.</w:t>
      </w:r>
    </w:p>
    <w:p>
      <w:pPr>
        <w:pStyle w:val="Heading3"/>
        <w:spacing w:after="40" w:before="160"/>
      </w:pPr>
      <w:r>
        <w:t xml:space="preserve">Step 2: Conduct the weekly compliance spot-check</w:t>
      </w:r>
    </w:p>
    <w:p>
      <w:pPr>
        <w:spacing w:after="100"/>
      </w:pPr>
      <w:r>
        <w:t xml:space="preserve">Every Wednesday, the kitchen manager spends 20 minutes doing a targeted spot-check on the top 5 areas that generate the most health code violations nationally: hand washing compliance, food temperature control, cross-contamination prevention, pest evidence, and chemical storage. Use the abbreviated weekly checklist — not the full audit form.</w:t>
      </w:r>
    </w:p>
    <w:p>
      <w:pPr>
        <w:pStyle w:val="ListParagraph"/>
        <w:numPr>
          <w:ilvl w:val="1"/>
          <w:numId w:val="1"/>
        </w:numPr>
        <w:spacing w:after="40"/>
      </w:pPr>
      <w:r>
        <w:t xml:space="preserve">Observe 3 different employees: are they washing hands at the correct times (after touching face, between tasks, after handling raw protein)?</w:t>
      </w:r>
    </w:p>
    <w:p>
      <w:pPr>
        <w:pStyle w:val="ListParagraph"/>
        <w:numPr>
          <w:ilvl w:val="1"/>
          <w:numId w:val="1"/>
        </w:numPr>
        <w:spacing w:after="40"/>
      </w:pPr>
      <w:r>
        <w:t xml:space="preserve">Probe-check 3 random items on the line: are hot items above 135°F and cold items below 41°F?</w:t>
      </w:r>
    </w:p>
    <w:p>
      <w:pPr>
        <w:pStyle w:val="ListParagraph"/>
        <w:numPr>
          <w:ilvl w:val="1"/>
          <w:numId w:val="1"/>
        </w:numPr>
        <w:spacing w:after="40"/>
      </w:pPr>
      <w:r>
        <w:t xml:space="preserve">Check cutting board usage: are separate boards being used for raw proteins, produce, and ready-to-eat items?</w:t>
      </w:r>
    </w:p>
    <w:p>
      <w:pPr>
        <w:pStyle w:val="ListParagraph"/>
        <w:numPr>
          <w:ilvl w:val="1"/>
          <w:numId w:val="1"/>
        </w:numPr>
        <w:spacing w:after="40"/>
      </w:pPr>
      <w:r>
        <w:t xml:space="preserve">Inspect 3 areas for pest evidence: under equipment, behind dry storage shelving, near exterior doors</w:t>
      </w:r>
    </w:p>
    <w:p>
      <w:pPr>
        <w:pStyle w:val="ListParagraph"/>
        <w:numPr>
          <w:ilvl w:val="1"/>
          <w:numId w:val="1"/>
        </w:numPr>
        <w:spacing w:after="40"/>
      </w:pPr>
      <w:r>
        <w:t xml:space="preserve">Verify chemical storage: all chemicals below food items, SDS sheets accessible, spray bottles labeled</w:t>
      </w:r>
    </w:p>
    <w:p>
      <w:pPr>
        <w:spacing w:after="100"/>
      </w:pPr>
      <w:r>
        <w:rPr>
          <w:i/>
          <w:iCs/>
          <w:color w:val="1F7A4D"/>
        </w:rPr>
        <w:t xml:space="preserve">Tip: Rotate the 3 employees you observe each week so you evaluate everyone over the course of a month. People behave differently when they know they are being watched.</w:t>
      </w:r>
    </w:p>
    <w:p>
      <w:pPr>
        <w:pStyle w:val="Heading3"/>
        <w:spacing w:after="40" w:before="160"/>
      </w:pPr>
      <w:r>
        <w:t xml:space="preserve">Step 3: Review and update the allergen program</w:t>
      </w:r>
    </w:p>
    <w:p>
      <w:pPr>
        <w:spacing w:after="100"/>
      </w:pPr>
      <w:r>
        <w:t xml:space="preserve">Every time the menu changes — new items, removed items, recipe modifications, or ingredient substitutions — the food safety manager updates the allergen matrix. This matrix lists every menu item and identifies which of the Big 9 allergens (milk, eggs, fish, shellfish, tree nuts, peanuts, wheat, soy, sesame) are present. Print updated copies for every FOH server station and the kitchen expo window.</w:t>
      </w:r>
    </w:p>
    <w:p>
      <w:pPr>
        <w:pStyle w:val="ListParagraph"/>
        <w:numPr>
          <w:ilvl w:val="1"/>
          <w:numId w:val="1"/>
        </w:numPr>
        <w:spacing w:after="40"/>
      </w:pPr>
      <w:r>
        <w:t xml:space="preserve">Review ingredient lists from suppliers for any changes or new allergens</w:t>
      </w:r>
    </w:p>
    <w:p>
      <w:pPr>
        <w:pStyle w:val="ListParagraph"/>
        <w:numPr>
          <w:ilvl w:val="1"/>
          <w:numId w:val="1"/>
        </w:numPr>
        <w:spacing w:after="40"/>
      </w:pPr>
      <w:r>
        <w:t xml:space="preserve">Update the allergen matrix in Google Docs — add new items, modify changed items, remove discontinued items</w:t>
      </w:r>
    </w:p>
    <w:p>
      <w:pPr>
        <w:pStyle w:val="ListParagraph"/>
        <w:numPr>
          <w:ilvl w:val="1"/>
          <w:numId w:val="1"/>
        </w:numPr>
        <w:spacing w:after="40"/>
      </w:pPr>
      <w:r>
        <w:t xml:space="preserve">Print updated matrices and replace the copies at every FOH station and the expo window</w:t>
      </w:r>
    </w:p>
    <w:p>
      <w:pPr>
        <w:pStyle w:val="ListParagraph"/>
        <w:numPr>
          <w:ilvl w:val="1"/>
          <w:numId w:val="1"/>
        </w:numPr>
        <w:spacing w:after="40"/>
      </w:pPr>
      <w:r>
        <w:t xml:space="preserve">Brief the FOH team during pre-shift on any allergen changes</w:t>
      </w:r>
    </w:p>
    <w:p>
      <w:pPr>
        <w:pStyle w:val="ListParagraph"/>
        <w:numPr>
          <w:ilvl w:val="1"/>
          <w:numId w:val="1"/>
        </w:numPr>
        <w:spacing w:after="40"/>
      </w:pPr>
      <w:r>
        <w:t xml:space="preserve">Verify that allergen-safe prep procedures are in place: dedicated cutting boards, separate fryer oil for allergen-free items if applicable</w:t>
      </w:r>
    </w:p>
    <w:p>
      <w:pPr>
        <w:spacing w:after="100"/>
      </w:pPr>
      <w:r>
        <w:rPr>
          <w:i/>
          <w:iCs/>
          <w:color w:val="B45309"/>
        </w:rPr>
        <w:t xml:space="preserve">Warning: A missed allergen can be fatal. If you are not 100% certain about an ingredient, contact the supplier directly and get written confirmation. Never guess.</w:t>
      </w:r>
    </w:p>
    <w:p>
      <w:pPr>
        <w:pStyle w:val="Heading3"/>
        <w:spacing w:after="40" w:before="160"/>
      </w:pPr>
      <w:r>
        <w:t xml:space="preserve">Step 4: Run the monthly self-audit</w:t>
      </w:r>
    </w:p>
    <w:p>
      <w:pPr>
        <w:spacing w:after="100"/>
      </w:pPr>
      <w:r>
        <w:t xml:space="preserve">On the first Monday of every month, the GM walks the entire restaurant with the health department's official inspection form and scores every item exactly as an inspector would. Be honest — the point is to find problems before the inspector does. Score every section, calculate the total, and compare to last month. Any item that fails gets a corrective action assigned the same day.</w:t>
      </w:r>
    </w:p>
    <w:p>
      <w:pPr>
        <w:pStyle w:val="ListParagraph"/>
        <w:numPr>
          <w:ilvl w:val="1"/>
          <w:numId w:val="1"/>
        </w:numPr>
        <w:spacing w:after="40"/>
      </w:pPr>
      <w:r>
        <w:t xml:space="preserve">Print the health department inspection form for your jurisdiction</w:t>
      </w:r>
    </w:p>
    <w:p>
      <w:pPr>
        <w:pStyle w:val="ListParagraph"/>
        <w:numPr>
          <w:ilvl w:val="1"/>
          <w:numId w:val="1"/>
        </w:numPr>
        <w:spacing w:after="40"/>
      </w:pPr>
      <w:r>
        <w:t xml:space="preserve">Walk the kitchen: food storage, cooking temps, cooling procedures, equipment cleanliness, hand washing stations</w:t>
      </w:r>
    </w:p>
    <w:p>
      <w:pPr>
        <w:pStyle w:val="ListParagraph"/>
        <w:numPr>
          <w:ilvl w:val="1"/>
          <w:numId w:val="1"/>
        </w:numPr>
        <w:spacing w:after="40"/>
      </w:pPr>
      <w:r>
        <w:t xml:space="preserve">Walk the FOH: restroom cleanliness, allergen info availability, general cleanliness</w:t>
      </w:r>
    </w:p>
    <w:p>
      <w:pPr>
        <w:pStyle w:val="ListParagraph"/>
        <w:numPr>
          <w:ilvl w:val="1"/>
          <w:numId w:val="1"/>
        </w:numPr>
        <w:spacing w:after="40"/>
      </w:pPr>
      <w:r>
        <w:t xml:space="preserve">Walk the exterior: dumpster area, receiving dock, pest entry points, grease trap</w:t>
      </w:r>
    </w:p>
    <w:p>
      <w:pPr>
        <w:pStyle w:val="ListParagraph"/>
        <w:numPr>
          <w:ilvl w:val="1"/>
          <w:numId w:val="1"/>
        </w:numPr>
        <w:spacing w:after="40"/>
      </w:pPr>
      <w:r>
        <w:t xml:space="preserve">Score each item and calculate the total audit score</w:t>
      </w:r>
    </w:p>
    <w:p>
      <w:pPr>
        <w:pStyle w:val="ListParagraph"/>
        <w:numPr>
          <w:ilvl w:val="1"/>
          <w:numId w:val="1"/>
        </w:numPr>
        <w:spacing w:after="40"/>
      </w:pPr>
      <w:r>
        <w:t xml:space="preserve">Document all findings with photos of any violations</w:t>
      </w:r>
    </w:p>
    <w:p>
      <w:pPr>
        <w:pStyle w:val="Heading3"/>
        <w:spacing w:after="40" w:before="160"/>
      </w:pPr>
      <w:r>
        <w:t xml:space="preserve">Step 5: Verify ServSafe certifications are current</w:t>
      </w:r>
    </w:p>
    <w:p>
      <w:pPr>
        <w:spacing w:after="100"/>
      </w:pPr>
      <w:r>
        <w:t xml:space="preserve">Check the expiration dates on all ServSafe manager certifications. At least one certified manager must be on duty during every operating hour in most jurisdictions. Food handler cards for line-level employees also expire (typically every 3-5 years depending on the state). Build a certification tracker in Google Sheets with expiration dates and auto-reminders 60 days before expiration.</w:t>
      </w:r>
    </w:p>
    <w:p>
      <w:pPr>
        <w:pStyle w:val="ListParagraph"/>
        <w:numPr>
          <w:ilvl w:val="1"/>
          <w:numId w:val="1"/>
        </w:numPr>
        <w:spacing w:after="40"/>
      </w:pPr>
      <w:r>
        <w:t xml:space="preserve">Pull the certification tracker and check all expiration dates</w:t>
      </w:r>
    </w:p>
    <w:p>
      <w:pPr>
        <w:pStyle w:val="ListParagraph"/>
        <w:numPr>
          <w:ilvl w:val="1"/>
          <w:numId w:val="1"/>
        </w:numPr>
        <w:spacing w:after="40"/>
      </w:pPr>
      <w:r>
        <w:t xml:space="preserve">Identify any certifications expiring within 60 days and schedule recertification</w:t>
      </w:r>
    </w:p>
    <w:p>
      <w:pPr>
        <w:pStyle w:val="ListParagraph"/>
        <w:numPr>
          <w:ilvl w:val="1"/>
          <w:numId w:val="1"/>
        </w:numPr>
        <w:spacing w:after="40"/>
      </w:pPr>
      <w:r>
        <w:t xml:space="preserve">Verify that every shift on the current 7shifts schedule has at least one ServSafe-certified manager</w:t>
      </w:r>
    </w:p>
    <w:p>
      <w:pPr>
        <w:pStyle w:val="ListParagraph"/>
        <w:numPr>
          <w:ilvl w:val="1"/>
          <w:numId w:val="1"/>
        </w:numPr>
        <w:spacing w:after="40"/>
      </w:pPr>
      <w:r>
        <w:t xml:space="preserve">Check food handler cards for all BOH and FOH staff — flag any that are expired</w:t>
      </w:r>
    </w:p>
    <w:p>
      <w:pPr>
        <w:pStyle w:val="ListParagraph"/>
        <w:numPr>
          <w:ilvl w:val="1"/>
          <w:numId w:val="1"/>
        </w:numPr>
        <w:spacing w:after="40"/>
      </w:pPr>
      <w:r>
        <w:t xml:space="preserve">File copies of all current certifications in the compliance binder</w:t>
      </w:r>
    </w:p>
    <w:p>
      <w:pPr>
        <w:pStyle w:val="Heading3"/>
        <w:spacing w:after="40" w:before="160"/>
      </w:pPr>
      <w:r>
        <w:t xml:space="preserve">Step 6: Review pest management documentation</w:t>
      </w:r>
    </w:p>
    <w:p>
      <w:pPr>
        <w:spacing w:after="100"/>
      </w:pPr>
      <w:r>
        <w:t xml:space="preserve">Your pest control vendor should provide a written report after every visit (typically monthly or bi-monthly). Review these reports for trends: are certain areas showing increased activity? Are bait stations being disturbed? The GM should walk the exterior monthly to check door seals, loading dock gaps, and any structural issues that could allow pest entry.</w:t>
      </w:r>
    </w:p>
    <w:p>
      <w:pPr>
        <w:pStyle w:val="ListParagraph"/>
        <w:numPr>
          <w:ilvl w:val="1"/>
          <w:numId w:val="1"/>
        </w:numPr>
        <w:spacing w:after="40"/>
      </w:pPr>
      <w:r>
        <w:t xml:space="preserve">Review the most recent pest control vendor report — note any findings or recommendations</w:t>
      </w:r>
    </w:p>
    <w:p>
      <w:pPr>
        <w:pStyle w:val="ListParagraph"/>
        <w:numPr>
          <w:ilvl w:val="1"/>
          <w:numId w:val="1"/>
        </w:numPr>
        <w:spacing w:after="40"/>
      </w:pPr>
      <w:r>
        <w:t xml:space="preserve">Walk the exterior: check door sweeps, window screens, loading dock gaps, and pipe entry points for gaps</w:t>
      </w:r>
    </w:p>
    <w:p>
      <w:pPr>
        <w:pStyle w:val="ListParagraph"/>
        <w:numPr>
          <w:ilvl w:val="1"/>
          <w:numId w:val="1"/>
        </w:numPr>
        <w:spacing w:after="40"/>
      </w:pPr>
      <w:r>
        <w:t xml:space="preserve">Inspect interior bait stations: are they in place, undisturbed, and positioned per the vendor's diagram?</w:t>
      </w:r>
    </w:p>
    <w:p>
      <w:pPr>
        <w:pStyle w:val="ListParagraph"/>
        <w:numPr>
          <w:ilvl w:val="1"/>
          <w:numId w:val="1"/>
        </w:numPr>
        <w:spacing w:after="40"/>
      </w:pPr>
      <w:r>
        <w:t xml:space="preserve">Check dry storage for any gnaw marks, droppings, or damaged packaging</w:t>
      </w:r>
    </w:p>
    <w:p>
      <w:pPr>
        <w:pStyle w:val="ListParagraph"/>
        <w:numPr>
          <w:ilvl w:val="1"/>
          <w:numId w:val="1"/>
        </w:numPr>
        <w:spacing w:after="40"/>
      </w:pPr>
      <w:r>
        <w:t xml:space="preserve">Document findings and schedule the vendor for any needed follow-up</w:t>
      </w:r>
    </w:p>
    <w:p>
      <w:pPr>
        <w:pStyle w:val="Heading3"/>
        <w:spacing w:after="40" w:before="160"/>
      </w:pPr>
      <w:r>
        <w:t xml:space="preserve">Step 7: Assign and track corrective actions</w:t>
      </w:r>
    </w:p>
    <w:p>
      <w:pPr>
        <w:spacing w:after="100"/>
      </w:pPr>
      <w:r>
        <w:t xml:space="preserve">Every finding from the weekly spot-check, monthly self-audit, or vendor report that does not pass gets a corrective action. Each corrective action has four fields: what the problem is, who is responsible for fixing it, when it must be fixed by, and how to verify it was fixed. Track all open corrective actions in a Google Sheet that the GM reviews weekly.</w:t>
      </w:r>
    </w:p>
    <w:p>
      <w:pPr>
        <w:pStyle w:val="ListParagraph"/>
        <w:numPr>
          <w:ilvl w:val="1"/>
          <w:numId w:val="1"/>
        </w:numPr>
        <w:spacing w:after="40"/>
      </w:pPr>
      <w:r>
        <w:t xml:space="preserve">Create a corrective action entry: finding description, responsible person, deadline, verification method</w:t>
      </w:r>
    </w:p>
    <w:p>
      <w:pPr>
        <w:pStyle w:val="ListParagraph"/>
        <w:numPr>
          <w:ilvl w:val="1"/>
          <w:numId w:val="1"/>
        </w:numPr>
        <w:spacing w:after="40"/>
      </w:pPr>
      <w:r>
        <w:t xml:space="preserve">Critical violations (direct food safety risk): must be corrected same day</w:t>
      </w:r>
    </w:p>
    <w:p>
      <w:pPr>
        <w:pStyle w:val="ListParagraph"/>
        <w:numPr>
          <w:ilvl w:val="1"/>
          <w:numId w:val="1"/>
        </w:numPr>
        <w:spacing w:after="40"/>
      </w:pPr>
      <w:r>
        <w:t xml:space="preserve">Non-critical violations: must be corrected within 7 calendar days</w:t>
      </w:r>
    </w:p>
    <w:p>
      <w:pPr>
        <w:pStyle w:val="ListParagraph"/>
        <w:numPr>
          <w:ilvl w:val="1"/>
          <w:numId w:val="1"/>
        </w:numPr>
        <w:spacing w:after="40"/>
      </w:pPr>
      <w:r>
        <w:t xml:space="preserve">The responsible person marks the action as complete and the GM verifies</w:t>
      </w:r>
    </w:p>
    <w:p>
      <w:pPr>
        <w:pStyle w:val="ListParagraph"/>
        <w:numPr>
          <w:ilvl w:val="1"/>
          <w:numId w:val="1"/>
        </w:numPr>
        <w:spacing w:after="40"/>
      </w:pPr>
      <w:r>
        <w:t xml:space="preserve">File the completed corrective action with the audit report that generated it</w:t>
      </w:r>
    </w:p>
    <w:p>
      <w:pPr>
        <w:pStyle w:val="Heading3"/>
        <w:spacing w:after="40" w:before="160"/>
      </w:pPr>
      <w:r>
        <w:t xml:space="preserve">Step 8: Prepare for official health department inspections</w:t>
      </w:r>
    </w:p>
    <w:p>
      <w:pPr>
        <w:spacing w:after="100"/>
      </w:pPr>
      <w:r>
        <w:t xml:space="preserve">Health inspections are unannounced, so 'preparation' means maintaining a state of continuous readiness. Keep a pre-inspection checklist near the front door that any manager can grab and walk in 5 minutes when an inspector arrives. The GM greets the inspector, provides the compliance binder, and walks with them through the inspection.</w:t>
      </w:r>
    </w:p>
    <w:p>
      <w:pPr>
        <w:pStyle w:val="ListParagraph"/>
        <w:numPr>
          <w:ilvl w:val="1"/>
          <w:numId w:val="1"/>
        </w:numPr>
        <w:spacing w:after="40"/>
      </w:pPr>
      <w:r>
        <w:t xml:space="preserve">Keep the compliance binder current and accessible: HACCP logs, temp logs, ServSafe certs, pest control reports, hood cleaning certificate, fire suppression certificate</w:t>
      </w:r>
    </w:p>
    <w:p>
      <w:pPr>
        <w:pStyle w:val="ListParagraph"/>
        <w:numPr>
          <w:ilvl w:val="1"/>
          <w:numId w:val="1"/>
        </w:numPr>
        <w:spacing w:after="40"/>
      </w:pPr>
      <w:r>
        <w:t xml:space="preserve">Pre-inspection 5-minute walk: hand wash stations stocked, no food on the floor, temp logs current, chemical storage correct</w:t>
      </w:r>
    </w:p>
    <w:p>
      <w:pPr>
        <w:pStyle w:val="ListParagraph"/>
        <w:numPr>
          <w:ilvl w:val="1"/>
          <w:numId w:val="1"/>
        </w:numPr>
        <w:spacing w:after="40"/>
      </w:pPr>
      <w:r>
        <w:t xml:space="preserve">GM accompanies the inspector at all times — answer questions directly, do not volunteer extra information</w:t>
      </w:r>
    </w:p>
    <w:p>
      <w:pPr>
        <w:pStyle w:val="ListParagraph"/>
        <w:numPr>
          <w:ilvl w:val="1"/>
          <w:numId w:val="1"/>
        </w:numPr>
        <w:spacing w:after="40"/>
      </w:pPr>
      <w:r>
        <w:t xml:space="preserve">Take notes on every item the inspector flags, even verbal comments</w:t>
      </w:r>
    </w:p>
    <w:p>
      <w:pPr>
        <w:pStyle w:val="ListParagraph"/>
        <w:numPr>
          <w:ilvl w:val="1"/>
          <w:numId w:val="1"/>
        </w:numPr>
        <w:spacing w:after="40"/>
      </w:pPr>
      <w:r>
        <w:t xml:space="preserve">After the inspection: create corrective actions for every finding within 24 hours</w:t>
      </w:r>
    </w:p>
    <w:p>
      <w:pPr>
        <w:spacing w:after="100"/>
      </w:pPr>
      <w:r>
        <w:rPr>
          <w:i/>
          <w:iCs/>
          <w:color w:val="1F7A4D"/>
        </w:rPr>
        <w:t xml:space="preserve">Tip: Do not argue with the inspector during the visit. If you disagree with a finding, note it and address it through the formal appeal process after the inspection.</w:t>
      </w:r>
    </w:p>
    <w:p>
      <w:pPr>
        <w:pStyle w:val="Heading2"/>
        <w:spacing w:after="100" w:before="240"/>
      </w:pPr>
      <w:r>
        <w:t xml:space="preserve">Completion Checklist</w:t>
      </w:r>
    </w:p>
    <w:p>
      <w:pPr>
        <w:spacing w:after="40"/>
      </w:pPr>
      <w:r>
        <w:t xml:space="preserve">☐  HACCP logs completed every shift: cooking temps, cooling logs, hot/cold hold temps</w:t>
      </w:r>
    </w:p>
    <w:p>
      <w:pPr>
        <w:spacing w:after="40"/>
      </w:pPr>
      <w:r>
        <w:t xml:space="preserve">☐  All HACCP logs reviewed and signed by the kitchen manager before filing</w:t>
      </w:r>
    </w:p>
    <w:p>
      <w:pPr>
        <w:spacing w:after="40"/>
      </w:pPr>
      <w:r>
        <w:t xml:space="preserve">☐  Weekly compliance spot-check completed every Wednesday</w:t>
      </w:r>
    </w:p>
    <w:p>
      <w:pPr>
        <w:spacing w:after="40"/>
      </w:pPr>
      <w:r>
        <w:t xml:space="preserve">☐  Allergen matrix updated and distributed after every menu change</w:t>
      </w:r>
    </w:p>
    <w:p>
      <w:pPr>
        <w:spacing w:after="40"/>
      </w:pPr>
      <w:r>
        <w:t xml:space="preserve">☐  Monthly self-audit completed on the first Monday using the health department's form</w:t>
      </w:r>
    </w:p>
    <w:p>
      <w:pPr>
        <w:spacing w:after="40"/>
      </w:pPr>
      <w:r>
        <w:t xml:space="preserve">☐  Self-audit score recorded in the monthly tracker and compared to prior month</w:t>
      </w:r>
    </w:p>
    <w:p>
      <w:pPr>
        <w:spacing w:after="40"/>
      </w:pPr>
      <w:r>
        <w:t xml:space="preserve">☐  ServSafe certifications current for all managers — recertification scheduled 60 days before expiration</w:t>
      </w:r>
    </w:p>
    <w:p>
      <w:pPr>
        <w:spacing w:after="40"/>
      </w:pPr>
      <w:r>
        <w:t xml:space="preserve">☐  Food handler cards current for all employees who handle food</w:t>
      </w:r>
    </w:p>
    <w:p>
      <w:pPr>
        <w:spacing w:after="40"/>
      </w:pPr>
      <w:r>
        <w:t xml:space="preserve">☐  Pest control vendor reports reviewed and filed after every visit</w:t>
      </w:r>
    </w:p>
    <w:p>
      <w:pPr>
        <w:spacing w:after="40"/>
      </w:pPr>
      <w:r>
        <w:t xml:space="preserve">☐  All corrective actions assigned with specific owners and deadlines</w:t>
      </w:r>
    </w:p>
    <w:p>
      <w:pPr>
        <w:spacing w:after="40"/>
      </w:pPr>
      <w:r>
        <w:t xml:space="preserve">☐  Critical corrective actions closed same day — non-critical within 7 days</w:t>
      </w:r>
    </w:p>
    <w:p>
      <w:pPr>
        <w:spacing w:after="40"/>
      </w:pPr>
      <w:r>
        <w:t xml:space="preserve">☐  Compliance binder current and accessible near the front of the restaurant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Monthly self-audit score</w:t>
            </w:r>
          </w:p>
        </w:tc>
        <w:tc>
          <w:tcPr>
            <w:tcMar>
              <w:top w:type="dxa" w:w="60"/>
              <w:left w:type="dxa" w:w="120"/>
              <w:bottom w:type="dxa" w:w="60"/>
              <w:right w:type="dxa" w:w="120"/>
            </w:tcMar>
          </w:tcPr>
          <w:p>
            <w:r>
              <w:rPr>
                <w:b w:val="false"/>
                <w:bCs w:val="false"/>
              </w:rPr>
              <w:t xml:space="preserve">90+ on the health department's scoring scale every month</w:t>
            </w:r>
          </w:p>
        </w:tc>
      </w:tr>
      <w:tr>
        <w:trPr>
          <w:tblHeader w:val="false"/>
        </w:trPr>
        <w:tc>
          <w:tcPr>
            <w:tcMar>
              <w:top w:type="dxa" w:w="60"/>
              <w:left w:type="dxa" w:w="120"/>
              <w:bottom w:type="dxa" w:w="60"/>
              <w:right w:type="dxa" w:w="120"/>
            </w:tcMar>
          </w:tcPr>
          <w:p>
            <w:r>
              <w:rPr>
                <w:b w:val="false"/>
                <w:bCs w:val="false"/>
              </w:rPr>
              <w:t xml:space="preserve">HACCP log completion rate</w:t>
            </w:r>
          </w:p>
        </w:tc>
        <w:tc>
          <w:tcPr>
            <w:tcMar>
              <w:top w:type="dxa" w:w="60"/>
              <w:left w:type="dxa" w:w="120"/>
              <w:bottom w:type="dxa" w:w="60"/>
              <w:right w:type="dxa" w:w="120"/>
            </w:tcMar>
          </w:tcPr>
          <w:p>
            <w:r>
              <w:rPr>
                <w:b w:val="false"/>
                <w:bCs w:val="false"/>
              </w:rPr>
              <w:t xml:space="preserve">100% of shifts with fully completed and signed logs</w:t>
            </w:r>
          </w:p>
        </w:tc>
      </w:tr>
      <w:tr>
        <w:trPr>
          <w:tblHeader w:val="false"/>
        </w:trPr>
        <w:tc>
          <w:tcPr>
            <w:tcMar>
              <w:top w:type="dxa" w:w="60"/>
              <w:left w:type="dxa" w:w="120"/>
              <w:bottom w:type="dxa" w:w="60"/>
              <w:right w:type="dxa" w:w="120"/>
            </w:tcMar>
          </w:tcPr>
          <w:p>
            <w:r>
              <w:rPr>
                <w:b w:val="false"/>
                <w:bCs w:val="false"/>
              </w:rPr>
              <w:t xml:space="preserve">Corrective action closure rate</w:t>
            </w:r>
          </w:p>
        </w:tc>
        <w:tc>
          <w:tcPr>
            <w:tcMar>
              <w:top w:type="dxa" w:w="60"/>
              <w:left w:type="dxa" w:w="120"/>
              <w:bottom w:type="dxa" w:w="60"/>
              <w:right w:type="dxa" w:w="120"/>
            </w:tcMar>
          </w:tcPr>
          <w:p>
            <w:r>
              <w:rPr>
                <w:b w:val="false"/>
                <w:bCs w:val="false"/>
              </w:rPr>
              <w:t xml:space="preserve">100% of critical actions closed same day, 100% of non-critical closed within 7 days</w:t>
            </w:r>
          </w:p>
        </w:tc>
      </w:tr>
      <w:tr>
        <w:trPr>
          <w:tblHeader w:val="false"/>
        </w:trPr>
        <w:tc>
          <w:tcPr>
            <w:tcMar>
              <w:top w:type="dxa" w:w="60"/>
              <w:left w:type="dxa" w:w="120"/>
              <w:bottom w:type="dxa" w:w="60"/>
              <w:right w:type="dxa" w:w="120"/>
            </w:tcMar>
          </w:tcPr>
          <w:p>
            <w:r>
              <w:rPr>
                <w:b w:val="false"/>
                <w:bCs w:val="false"/>
              </w:rPr>
              <w:t xml:space="preserve">Official health inspection score</w:t>
            </w:r>
          </w:p>
        </w:tc>
        <w:tc>
          <w:tcPr>
            <w:tcMar>
              <w:top w:type="dxa" w:w="60"/>
              <w:left w:type="dxa" w:w="120"/>
              <w:bottom w:type="dxa" w:w="60"/>
              <w:right w:type="dxa" w:w="120"/>
            </w:tcMar>
          </w:tcPr>
          <w:p>
            <w:r>
              <w:rPr>
                <w:b w:val="false"/>
                <w:bCs w:val="false"/>
              </w:rPr>
              <w:t xml:space="preserve">90+ on every inspection with zero critical violations</w:t>
            </w:r>
          </w:p>
        </w:tc>
      </w:tr>
      <w:tr>
        <w:trPr>
          <w:tblHeader w:val="false"/>
        </w:trPr>
        <w:tc>
          <w:tcPr>
            <w:tcMar>
              <w:top w:type="dxa" w:w="60"/>
              <w:left w:type="dxa" w:w="120"/>
              <w:bottom w:type="dxa" w:w="60"/>
              <w:right w:type="dxa" w:w="120"/>
            </w:tcMar>
          </w:tcPr>
          <w:p>
            <w:r>
              <w:rPr>
                <w:b w:val="false"/>
                <w:bCs w:val="false"/>
              </w:rPr>
              <w:t xml:space="preserve">ServSafe certification coverage</w:t>
            </w:r>
          </w:p>
        </w:tc>
        <w:tc>
          <w:tcPr>
            <w:tcMar>
              <w:top w:type="dxa" w:w="60"/>
              <w:left w:type="dxa" w:w="120"/>
              <w:bottom w:type="dxa" w:w="60"/>
              <w:right w:type="dxa" w:w="120"/>
            </w:tcMar>
          </w:tcPr>
          <w:p>
            <w:r>
              <w:rPr>
                <w:b w:val="false"/>
                <w:bCs w:val="false"/>
              </w:rPr>
              <w:t xml:space="preserve">100% of operating hours covered by at least one certified manager</w:t>
            </w:r>
          </w:p>
        </w:tc>
      </w:tr>
    </w:tbl>
    <w:p>
      <w:pPr>
        <w:pStyle w:val="Heading2"/>
        <w:spacing w:after="100" w:before="240"/>
      </w:pPr>
      <w:r>
        <w:t xml:space="preserve">Revision Schedule</w:t>
      </w:r>
    </w:p>
    <w:p>
      <w:pPr>
        <w:spacing w:after="100"/>
      </w:pPr>
      <w:r>
        <w:t xml:space="preserve">Quarterly, or immediately after any health department inspection finding, FDA Food Code update, menu overhaul, or change to local health regulations.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Audit SOP Template for Restaurants &amp; Food Service Teams</dc:title>
  <dc:creator>Glyde</dc:creator>
  <dc:description>Free compliance audit SOP template for restaurant teams. Covers health inspection prep, FDA Food Code self-audit, HACCP documentation, and allergen program review.</dc:description>
  <cp:lastModifiedBy>Un-named</cp:lastModifiedBy>
  <cp:revision>1</cp:revision>
  <dcterms:created xsi:type="dcterms:W3CDTF">2026-07-22T08:34:35.334Z</dcterms:created>
  <dcterms:modified xsi:type="dcterms:W3CDTF">2026-07-22T08:34:35.334Z</dcterms:modified>
</cp:coreProperties>
</file>

<file path=docProps/custom.xml><?xml version="1.0" encoding="utf-8"?>
<Properties xmlns="http://schemas.openxmlformats.org/officeDocument/2006/custom-properties" xmlns:vt="http://schemas.openxmlformats.org/officeDocument/2006/docPropsVTypes"/>
</file>