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Customer Onboarding for E-Commerce</w:t>
      </w:r>
    </w:p>
    <w:p>
      <w:pPr>
        <w:spacing w:after="200"/>
      </w:pPr>
      <w:r>
        <w:rPr>
          <w:i/>
          <w:iCs/>
          <w:color w:val="6B7280"/>
        </w:rPr>
        <w:t xml:space="preserve">Free customer onboarding SOP template for e-commerce support teams. Step-by-step with checklist, roles, and KPIs for welcome emails, account setup, and loyalty enrollment.</w:t>
      </w:r>
    </w:p>
    <w:p>
      <w:pPr>
        <w:pStyle w:val="Heading2"/>
        <w:spacing w:after="100" w:before="240"/>
      </w:pPr>
      <w:r>
        <w:t xml:space="preserve">Purpose</w:t>
      </w:r>
    </w:p>
    <w:p>
      <w:pPr>
        <w:spacing w:after="100"/>
      </w:pPr>
      <w:r>
        <w:t xml:space="preserve">Turn every first-time buyer into a repeat customer by delivering a consistent post-purchase onboarding experience. This SOP covers the welcome email sequence, customer account creation and setup, loyalty program enrollment, first-order tracking communication, and proactive support outreach — all designed to reduce buyer's remorse, prevent 'Where's my order?' tickets, and increase second-order rates.</w:t>
      </w:r>
    </w:p>
    <w:p>
      <w:pPr>
        <w:pStyle w:val="Heading2"/>
        <w:spacing w:after="100" w:before="240"/>
      </w:pPr>
      <w:r>
        <w:t xml:space="preserve">Scope</w:t>
      </w:r>
    </w:p>
    <w:p>
      <w:pPr>
        <w:spacing w:after="100"/>
      </w:pPr>
      <w:r>
        <w:t xml:space="preserve">Covers the customer journey from first order confirmation through the first 14 days post-delivery. Applies to all new customers placing their first order through Shopify, regardless of channel (direct, marketplace, social). Does not cover B2B wholesale customer onboarding or subscription program enrollment, which follow separate procedures.</w:t>
      </w:r>
    </w:p>
    <w:p>
      <w:pPr>
        <w:pStyle w:val="Heading2"/>
        <w:spacing w:after="100" w:before="240"/>
      </w:pPr>
      <w:r>
        <w:t xml:space="preserve">Prerequisites</w:t>
      </w:r>
    </w:p>
    <w:p>
      <w:pPr>
        <w:pStyle w:val="ListParagraph"/>
        <w:numPr>
          <w:ilvl w:val="0"/>
          <w:numId w:val="1"/>
        </w:numPr>
        <w:spacing w:after="40"/>
      </w:pPr>
      <w:r>
        <w:t xml:space="preserve">Welcome email sequence built and tested in Shopify Email or Klaviyo (3-email series)</w:t>
      </w:r>
    </w:p>
    <w:p>
      <w:pPr>
        <w:pStyle w:val="ListParagraph"/>
        <w:numPr>
          <w:ilvl w:val="0"/>
          <w:numId w:val="1"/>
        </w:numPr>
        <w:spacing w:after="40"/>
      </w:pPr>
      <w:r>
        <w:t xml:space="preserve">Customer account creation flow configured in Shopify with optional account prompts at checkout</w:t>
      </w:r>
    </w:p>
    <w:p>
      <w:pPr>
        <w:pStyle w:val="ListParagraph"/>
        <w:numPr>
          <w:ilvl w:val="0"/>
          <w:numId w:val="1"/>
        </w:numPr>
        <w:spacing w:after="40"/>
      </w:pPr>
      <w:r>
        <w:t xml:space="preserve">Loyalty program configured in the loyalty app (Smile.io, LoyaltyLion, or equivalent)</w:t>
      </w:r>
    </w:p>
    <w:p>
      <w:pPr>
        <w:pStyle w:val="ListParagraph"/>
        <w:numPr>
          <w:ilvl w:val="0"/>
          <w:numId w:val="1"/>
        </w:numPr>
        <w:spacing w:after="40"/>
      </w:pPr>
      <w:r>
        <w:t xml:space="preserve">Zendesk macros created for first-order support scenarios (tracking, account help, returns info)</w:t>
      </w:r>
    </w:p>
    <w:p>
      <w:pPr>
        <w:pStyle w:val="ListParagraph"/>
        <w:numPr>
          <w:ilvl w:val="0"/>
          <w:numId w:val="1"/>
        </w:numPr>
        <w:spacing w:after="40"/>
      </w:pPr>
      <w:r>
        <w:t xml:space="preserve">ShipStation configured to send automated tracking notifications at 'shipped' and 'out for delivery' stages</w:t>
      </w:r>
    </w:p>
    <w:p>
      <w:pPr>
        <w:pStyle w:val="Heading2"/>
        <w:spacing w:after="100" w:before="240"/>
      </w:pPr>
      <w:r>
        <w:t xml:space="preserve">Roles &amp; Responsibilities</w:t>
      </w:r>
    </w:p>
    <w:p>
      <w:pPr>
        <w:spacing w:after="40" w:before="120"/>
      </w:pPr>
      <w:r>
        <w:rPr>
          <w:b/>
          <w:bCs/>
        </w:rPr>
        <w:t xml:space="preserve">Customer Support Lead</w:t>
      </w:r>
    </w:p>
    <w:p>
      <w:pPr>
        <w:pStyle w:val="ListParagraph"/>
        <w:numPr>
          <w:ilvl w:val="0"/>
          <w:numId w:val="1"/>
        </w:numPr>
        <w:spacing w:after="40"/>
      </w:pPr>
      <w:r>
        <w:t xml:space="preserve">Monitor new customer tickets during the first 14 days and ensure response time stays under 4 hours</w:t>
      </w:r>
    </w:p>
    <w:p>
      <w:pPr>
        <w:pStyle w:val="ListParagraph"/>
        <w:numPr>
          <w:ilvl w:val="0"/>
          <w:numId w:val="1"/>
        </w:numPr>
        <w:spacing w:after="40"/>
      </w:pPr>
      <w:r>
        <w:t xml:space="preserve">Review the weekly 'first order experience' report for CSAT trends and common issues</w:t>
      </w:r>
    </w:p>
    <w:p>
      <w:pPr>
        <w:pStyle w:val="ListParagraph"/>
        <w:numPr>
          <w:ilvl w:val="0"/>
          <w:numId w:val="1"/>
        </w:numPr>
        <w:spacing w:after="40"/>
      </w:pPr>
      <w:r>
        <w:t xml:space="preserve">Update Zendesk macros quarterly based on the most frequent new customer questions</w:t>
      </w:r>
    </w:p>
    <w:p>
      <w:pPr>
        <w:spacing w:after="40" w:before="120"/>
      </w:pPr>
      <w:r>
        <w:rPr>
          <w:b/>
          <w:bCs/>
        </w:rPr>
        <w:t xml:space="preserve">Email Marketing Coordinator</w:t>
      </w:r>
    </w:p>
    <w:p>
      <w:pPr>
        <w:pStyle w:val="ListParagraph"/>
        <w:numPr>
          <w:ilvl w:val="0"/>
          <w:numId w:val="1"/>
        </w:numPr>
        <w:spacing w:after="40"/>
      </w:pPr>
      <w:r>
        <w:t xml:space="preserve">Manage the 3-email welcome sequence: send schedules, A/B test subject lines, and track open/click rates</w:t>
      </w:r>
    </w:p>
    <w:p>
      <w:pPr>
        <w:pStyle w:val="ListParagraph"/>
        <w:numPr>
          <w:ilvl w:val="0"/>
          <w:numId w:val="1"/>
        </w:numPr>
        <w:spacing w:after="40"/>
      </w:pPr>
      <w:r>
        <w:t xml:space="preserve">Trigger the loyalty enrollment email 48 hours after order delivery confirmation</w:t>
      </w:r>
    </w:p>
    <w:p>
      <w:pPr>
        <w:pStyle w:val="ListParagraph"/>
        <w:numPr>
          <w:ilvl w:val="0"/>
          <w:numId w:val="1"/>
        </w:numPr>
        <w:spacing w:after="40"/>
      </w:pPr>
      <w:r>
        <w:t xml:space="preserve">Monitor email deliverability and suppress bounced addresses within 24 hours</w:t>
      </w:r>
    </w:p>
    <w:p>
      <w:pPr>
        <w:spacing w:after="40" w:before="120"/>
      </w:pPr>
      <w:r>
        <w:rPr>
          <w:b/>
          <w:bCs/>
        </w:rPr>
        <w:t xml:space="preserve">Customer Support Agent</w:t>
      </w:r>
    </w:p>
    <w:p>
      <w:pPr>
        <w:pStyle w:val="ListParagraph"/>
        <w:numPr>
          <w:ilvl w:val="0"/>
          <w:numId w:val="1"/>
        </w:numPr>
        <w:spacing w:after="40"/>
      </w:pPr>
      <w:r>
        <w:t xml:space="preserve">Respond to first-order support tickets using the new customer macro set in Zendesk</w:t>
      </w:r>
    </w:p>
    <w:p>
      <w:pPr>
        <w:pStyle w:val="ListParagraph"/>
        <w:numPr>
          <w:ilvl w:val="0"/>
          <w:numId w:val="1"/>
        </w:numPr>
        <w:spacing w:after="40"/>
      </w:pPr>
      <w:r>
        <w:t xml:space="preserve">Proactively check on orders showing delivery exceptions in ShipStation and contact the customer before they reach out</w:t>
      </w:r>
    </w:p>
    <w:p>
      <w:pPr>
        <w:pStyle w:val="ListParagraph"/>
        <w:numPr>
          <w:ilvl w:val="0"/>
          <w:numId w:val="1"/>
        </w:numPr>
        <w:spacing w:after="40"/>
      </w:pPr>
      <w:r>
        <w:t xml:space="preserve">Guide customers through account creation and loyalty enrollment when they contact support</w:t>
      </w:r>
    </w:p>
    <w:p>
      <w:pPr>
        <w:pStyle w:val="Heading2"/>
        <w:spacing w:after="100" w:before="240"/>
      </w:pPr>
      <w:r>
        <w:t xml:space="preserve">Procedure</w:t>
      </w:r>
    </w:p>
    <w:p>
      <w:pPr>
        <w:pStyle w:val="Heading3"/>
        <w:spacing w:after="40" w:before="160"/>
      </w:pPr>
      <w:r>
        <w:t xml:space="preserve">Step 1: Trigger the order confirmation and welcome email</w:t>
      </w:r>
    </w:p>
    <w:p>
      <w:pPr>
        <w:spacing w:after="100"/>
      </w:pPr>
      <w:r>
        <w:t xml:space="preserve">When a first-time customer places an order, Shopify automatically sends the order confirmation email. Within 2 hours, the marketing automation system (Klaviyo or Shopify Email) sends Welcome Email #1: a branded message thanking them for their first order, introducing the brand story in 2-3 sentences, and setting delivery expectations. Include the estimated delivery date pulled from ShipStation's shipping estimate.</w:t>
      </w:r>
    </w:p>
    <w:p>
      <w:pPr>
        <w:pStyle w:val="ListParagraph"/>
        <w:numPr>
          <w:ilvl w:val="1"/>
          <w:numId w:val="1"/>
        </w:numPr>
        <w:spacing w:after="40"/>
      </w:pPr>
      <w:r>
        <w:t xml:space="preserve">Verify the Shopify order confirmation email template includes: order summary, estimated delivery date, and support contact info</w:t>
      </w:r>
    </w:p>
    <w:p>
      <w:pPr>
        <w:pStyle w:val="ListParagraph"/>
        <w:numPr>
          <w:ilvl w:val="1"/>
          <w:numId w:val="1"/>
        </w:numPr>
        <w:spacing w:after="40"/>
      </w:pPr>
      <w:r>
        <w:t xml:space="preserve">Confirm the marketing automation trigger fires Welcome Email #1 within 2 hours of first order</w:t>
      </w:r>
    </w:p>
    <w:p>
      <w:pPr>
        <w:pStyle w:val="ListParagraph"/>
        <w:numPr>
          <w:ilvl w:val="1"/>
          <w:numId w:val="1"/>
        </w:numPr>
        <w:spacing w:after="40"/>
      </w:pPr>
      <w:r>
        <w:t xml:space="preserve">Welcome Email #1 content: thank you, 2-sentence brand intro, estimated delivery date, link to track order</w:t>
      </w:r>
    </w:p>
    <w:p>
      <w:pPr>
        <w:pStyle w:val="ListParagraph"/>
        <w:numPr>
          <w:ilvl w:val="1"/>
          <w:numId w:val="1"/>
        </w:numPr>
        <w:spacing w:after="40"/>
      </w:pPr>
      <w:r>
        <w:t xml:space="preserve">Verify the email renders correctly on mobile (60%+ of customers open on phones)</w:t>
      </w:r>
    </w:p>
    <w:p>
      <w:pPr>
        <w:spacing w:after="100"/>
      </w:pPr>
      <w:r>
        <w:rPr>
          <w:i/>
          <w:iCs/>
          <w:color w:val="1F7A4D"/>
        </w:rPr>
        <w:t xml:space="preserve">Tip: Include a direct link to the order tracking page in the welcome email. The #1 reason new customers contact support is 'Where's my order?' — give them the answer before they ask.</w:t>
      </w:r>
    </w:p>
    <w:p>
      <w:pPr>
        <w:pStyle w:val="Heading3"/>
        <w:spacing w:after="40" w:before="160"/>
      </w:pPr>
      <w:r>
        <w:t xml:space="preserve">Step 2: Send shipping and tracking notifications</w:t>
      </w:r>
    </w:p>
    <w:p>
      <w:pPr>
        <w:spacing w:after="100"/>
      </w:pPr>
      <w:r>
        <w:t xml:space="preserve">When the order ships, ShipStation automatically sends a shipping confirmation with the tracking number. Configure ShipStation to send a second notification when the package is 'out for delivery.' These automated touchpoints reduce anxiety and prevent support tickets. The Purchasing Coordinator verifies daily that ShipStation's email triggers are functioning correctly by checking the sent email log.</w:t>
      </w:r>
    </w:p>
    <w:p>
      <w:pPr>
        <w:pStyle w:val="ListParagraph"/>
        <w:numPr>
          <w:ilvl w:val="1"/>
          <w:numId w:val="1"/>
        </w:numPr>
        <w:spacing w:after="40"/>
      </w:pPr>
      <w:r>
        <w:t xml:space="preserve">Verify ShipStation's automated 'shipped' notification includes: tracking number, carrier name, and estimated delivery date</w:t>
      </w:r>
    </w:p>
    <w:p>
      <w:pPr>
        <w:pStyle w:val="ListParagraph"/>
        <w:numPr>
          <w:ilvl w:val="1"/>
          <w:numId w:val="1"/>
        </w:numPr>
        <w:spacing w:after="40"/>
      </w:pPr>
      <w:r>
        <w:t xml:space="preserve">Confirm the 'out for delivery' notification fires correctly for all supported carriers (USPS, UPS, FedEx)</w:t>
      </w:r>
    </w:p>
    <w:p>
      <w:pPr>
        <w:pStyle w:val="ListParagraph"/>
        <w:numPr>
          <w:ilvl w:val="1"/>
          <w:numId w:val="1"/>
        </w:numPr>
        <w:spacing w:after="40"/>
      </w:pPr>
      <w:r>
        <w:t xml:space="preserve">Check ShipStation's sent email log daily to catch any failed deliveries or suppressed addresses</w:t>
      </w:r>
    </w:p>
    <w:p>
      <w:pPr>
        <w:pStyle w:val="ListParagraph"/>
        <w:numPr>
          <w:ilvl w:val="1"/>
          <w:numId w:val="1"/>
        </w:numPr>
        <w:spacing w:after="40"/>
      </w:pPr>
      <w:r>
        <w:t xml:space="preserve">For orders with delivery exceptions (delay, failed delivery attempt): have a support agent proactively contact the customer within 4 hours</w:t>
      </w:r>
    </w:p>
    <w:p>
      <w:pPr>
        <w:pStyle w:val="Heading3"/>
        <w:spacing w:after="40" w:before="160"/>
      </w:pPr>
      <w:r>
        <w:t xml:space="preserve">Step 3: Send Welcome Email #2 with product tips</w:t>
      </w:r>
    </w:p>
    <w:p>
      <w:pPr>
        <w:spacing w:after="100"/>
      </w:pPr>
      <w:r>
        <w:t xml:space="preserve">Three days after the order ships, send Welcome Email #2 with product-specific tips. For apparel: care instructions and styling suggestions. For electronics: setup guide and FAQ. For consumables: usage tips and pairing recommendations. This email reduces product returns caused by confusion or misuse, and it positions your brand as helpful rather than just transactional.</w:t>
      </w:r>
    </w:p>
    <w:p>
      <w:pPr>
        <w:pStyle w:val="ListParagraph"/>
        <w:numPr>
          <w:ilvl w:val="1"/>
          <w:numId w:val="1"/>
        </w:numPr>
        <w:spacing w:after="40"/>
      </w:pPr>
      <w:r>
        <w:t xml:space="preserve">Build product-category-specific email templates with relevant tips and usage guidance</w:t>
      </w:r>
    </w:p>
    <w:p>
      <w:pPr>
        <w:pStyle w:val="ListParagraph"/>
        <w:numPr>
          <w:ilvl w:val="1"/>
          <w:numId w:val="1"/>
        </w:numPr>
        <w:spacing w:after="40"/>
      </w:pPr>
      <w:r>
        <w:t xml:space="preserve">Set the automation trigger: 3 days after shipping confirmation</w:t>
      </w:r>
    </w:p>
    <w:p>
      <w:pPr>
        <w:pStyle w:val="ListParagraph"/>
        <w:numPr>
          <w:ilvl w:val="1"/>
          <w:numId w:val="1"/>
        </w:numPr>
        <w:spacing w:after="40"/>
      </w:pPr>
      <w:r>
        <w:t xml:space="preserve">Include a link to the product's FAQ or help section on your website</w:t>
      </w:r>
    </w:p>
    <w:p>
      <w:pPr>
        <w:pStyle w:val="ListParagraph"/>
        <w:numPr>
          <w:ilvl w:val="1"/>
          <w:numId w:val="1"/>
        </w:numPr>
        <w:spacing w:after="40"/>
      </w:pPr>
      <w:r>
        <w:t xml:space="preserve">Add a soft CTA: 'Questions about your order? Reply to this email or chat with us at [support link]'</w:t>
      </w:r>
    </w:p>
    <w:p>
      <w:pPr>
        <w:pStyle w:val="Heading3"/>
        <w:spacing w:after="40" w:before="160"/>
      </w:pPr>
      <w:r>
        <w:t xml:space="preserve">Step 4: Prompt account creation</w:t>
      </w:r>
    </w:p>
    <w:p>
      <w:pPr>
        <w:spacing w:after="100"/>
      </w:pPr>
      <w:r>
        <w:t xml:space="preserve">Two days after delivery confirmation, send an email inviting the customer to create an account. Frame the value: order tracking history, saved addresses for faster checkout, and access to the loyalty program. Include a one-click account activation link that pre-fills their email address. Do not require account creation at checkout — post-purchase is the right time to ask.</w:t>
      </w:r>
    </w:p>
    <w:p>
      <w:pPr>
        <w:pStyle w:val="ListParagraph"/>
        <w:numPr>
          <w:ilvl w:val="1"/>
          <w:numId w:val="1"/>
        </w:numPr>
        <w:spacing w:after="40"/>
      </w:pPr>
      <w:r>
        <w:t xml:space="preserve">Set the automation trigger: 2 days after delivery status changes to 'delivered' in ShipStation</w:t>
      </w:r>
    </w:p>
    <w:p>
      <w:pPr>
        <w:pStyle w:val="ListParagraph"/>
        <w:numPr>
          <w:ilvl w:val="1"/>
          <w:numId w:val="1"/>
        </w:numPr>
        <w:spacing w:after="40"/>
      </w:pPr>
      <w:r>
        <w:t xml:space="preserve">Email content: 3 benefits of creating an account (order history, fast checkout, loyalty access)</w:t>
      </w:r>
    </w:p>
    <w:p>
      <w:pPr>
        <w:pStyle w:val="ListParagraph"/>
        <w:numPr>
          <w:ilvl w:val="1"/>
          <w:numId w:val="1"/>
        </w:numPr>
        <w:spacing w:after="40"/>
      </w:pPr>
      <w:r>
        <w:t xml:space="preserve">Include a one-click account activation link with the customer's email pre-filled</w:t>
      </w:r>
    </w:p>
    <w:p>
      <w:pPr>
        <w:pStyle w:val="ListParagraph"/>
        <w:numPr>
          <w:ilvl w:val="1"/>
          <w:numId w:val="1"/>
        </w:numPr>
        <w:spacing w:after="40"/>
      </w:pPr>
      <w:r>
        <w:t xml:space="preserve">If the customer already has an account (created at checkout): skip this email via automation logic</w:t>
      </w:r>
    </w:p>
    <w:p>
      <w:pPr>
        <w:spacing w:after="100"/>
      </w:pPr>
      <w:r>
        <w:rPr>
          <w:i/>
          <w:iCs/>
          <w:color w:val="1F7A4D"/>
        </w:rPr>
        <w:t xml:space="preserve">Tip: Customers who create accounts have a 30-40% higher second-order rate than guest purchasers. The account isn't the goal — the repeat purchase behavior it enables is the goal.</w:t>
      </w:r>
    </w:p>
    <w:p>
      <w:pPr>
        <w:pStyle w:val="Heading3"/>
        <w:spacing w:after="40" w:before="160"/>
      </w:pPr>
      <w:r>
        <w:t xml:space="preserve">Step 5: Enroll in the loyalty program</w:t>
      </w:r>
    </w:p>
    <w:p>
      <w:pPr>
        <w:spacing w:after="100"/>
      </w:pPr>
      <w:r>
        <w:t xml:space="preserve">Forty-eight hours after delivery, trigger the loyalty program enrollment email. Explain how the program works in plain terms: how to earn points (dollars spent, reviews, referrals), what rewards are available (discounts, free shipping, exclusive products), and the points they already earned from their first order. Include a direct link to the loyalty dashboard. Use the loyalty app (Smile.io or LoyaltyLion) to auto-enroll the customer and credit their first-order points.</w:t>
      </w:r>
    </w:p>
    <w:p>
      <w:pPr>
        <w:pStyle w:val="ListParagraph"/>
        <w:numPr>
          <w:ilvl w:val="1"/>
          <w:numId w:val="1"/>
        </w:numPr>
        <w:spacing w:after="40"/>
      </w:pPr>
      <w:r>
        <w:t xml:space="preserve">Auto-enroll the customer in the loyalty program via the Smile.io/LoyaltyLion API trigger</w:t>
      </w:r>
    </w:p>
    <w:p>
      <w:pPr>
        <w:pStyle w:val="ListParagraph"/>
        <w:numPr>
          <w:ilvl w:val="1"/>
          <w:numId w:val="1"/>
        </w:numPr>
        <w:spacing w:after="40"/>
      </w:pPr>
      <w:r>
        <w:t xml:space="preserve">Credit points for their first order (e.g., 1 point per $1 spent)</w:t>
      </w:r>
    </w:p>
    <w:p>
      <w:pPr>
        <w:pStyle w:val="ListParagraph"/>
        <w:numPr>
          <w:ilvl w:val="1"/>
          <w:numId w:val="1"/>
        </w:numPr>
        <w:spacing w:after="40"/>
      </w:pPr>
      <w:r>
        <w:t xml:space="preserve">Send the enrollment email: how points work, current balance, first reward threshold, dashboard link</w:t>
      </w:r>
    </w:p>
    <w:p>
      <w:pPr>
        <w:pStyle w:val="ListParagraph"/>
        <w:numPr>
          <w:ilvl w:val="1"/>
          <w:numId w:val="1"/>
        </w:numPr>
        <w:spacing w:after="40"/>
      </w:pPr>
      <w:r>
        <w:t xml:space="preserve">Include a referral link: 'Give $10, get $10' or equivalent program details</w:t>
      </w:r>
    </w:p>
    <w:p>
      <w:pPr>
        <w:pStyle w:val="Heading3"/>
        <w:spacing w:after="40" w:before="160"/>
      </w:pPr>
      <w:r>
        <w:t xml:space="preserve">Step 6: Request a product review</w:t>
      </w:r>
    </w:p>
    <w:p>
      <w:pPr>
        <w:spacing w:after="100"/>
      </w:pPr>
      <w:r>
        <w:t xml:space="preserve">Seven days after delivery, send a review request email. Keep it short: thank them, ask for an honest review, and include a direct link to the product review form on Shopify (or your review app like Yotpo, Judge.me, or Stamped). Offer a loyalty points bonus for leaving a review (e.g., 50 points). Do not incentivize only positive reviews — that violates FTC guidelines.</w:t>
      </w:r>
    </w:p>
    <w:p>
      <w:pPr>
        <w:pStyle w:val="ListParagraph"/>
        <w:numPr>
          <w:ilvl w:val="1"/>
          <w:numId w:val="1"/>
        </w:numPr>
        <w:spacing w:after="40"/>
      </w:pPr>
      <w:r>
        <w:t xml:space="preserve">Set the automation trigger: 7 days after delivery confirmation</w:t>
      </w:r>
    </w:p>
    <w:p>
      <w:pPr>
        <w:pStyle w:val="ListParagraph"/>
        <w:numPr>
          <w:ilvl w:val="1"/>
          <w:numId w:val="1"/>
        </w:numPr>
        <w:spacing w:after="40"/>
      </w:pPr>
      <w:r>
        <w:t xml:space="preserve">Email content: 2-sentence thank you, direct link to the review form, mention of loyalty points bonus</w:t>
      </w:r>
    </w:p>
    <w:p>
      <w:pPr>
        <w:pStyle w:val="ListParagraph"/>
        <w:numPr>
          <w:ilvl w:val="1"/>
          <w:numId w:val="1"/>
        </w:numPr>
        <w:spacing w:after="40"/>
      </w:pPr>
      <w:r>
        <w:t xml:space="preserve">If using a review app (Judge.me, Yotpo): use their built-in review request email with your branding</w:t>
      </w:r>
    </w:p>
    <w:p>
      <w:pPr>
        <w:pStyle w:val="ListParagraph"/>
        <w:numPr>
          <w:ilvl w:val="1"/>
          <w:numId w:val="1"/>
        </w:numPr>
        <w:spacing w:after="40"/>
      </w:pPr>
      <w:r>
        <w:t xml:space="preserve">Configure a loyalty points reward for any review submitted (positive or negative)</w:t>
      </w:r>
    </w:p>
    <w:p>
      <w:pPr>
        <w:spacing w:after="100"/>
      </w:pPr>
      <w:r>
        <w:rPr>
          <w:i/>
          <w:iCs/>
          <w:color w:val="B45309"/>
        </w:rPr>
        <w:t xml:space="preserve">Warning: FTC guidelines prohibit incentivizing only positive reviews. If you offer points for reviews, the offer must apply to all reviews regardless of rating. Disclose the incentive in the review request email.</w:t>
      </w:r>
    </w:p>
    <w:p>
      <w:pPr>
        <w:pStyle w:val="Heading3"/>
        <w:spacing w:after="40" w:before="160"/>
      </w:pPr>
      <w:r>
        <w:t xml:space="preserve">Step 7: Handle first-order support tickets with priority</w:t>
      </w:r>
    </w:p>
    <w:p>
      <w:pPr>
        <w:spacing w:after="100"/>
      </w:pPr>
      <w:r>
        <w:t xml:space="preserve">Any support ticket from a customer within 14 days of their first order is tagged 'new-customer' in Zendesk automatically (via a trigger based on Shopify order count = 1). These tickets get priority routing with a 4-hour response SLA. Agents use the new customer macro set, which includes warmer language, proactive next steps, and a follow-up confirmation. The goal is to make the first support interaction so good that the customer trusts the brand enough to order again.</w:t>
      </w:r>
    </w:p>
    <w:p>
      <w:pPr>
        <w:pStyle w:val="ListParagraph"/>
        <w:numPr>
          <w:ilvl w:val="1"/>
          <w:numId w:val="1"/>
        </w:numPr>
        <w:spacing w:after="40"/>
      </w:pPr>
      <w:r>
        <w:t xml:space="preserve">Configure a Zendesk trigger: if customer's Shopify order count = 1 and order date is within 14 days, tag 'new-customer'</w:t>
      </w:r>
    </w:p>
    <w:p>
      <w:pPr>
        <w:pStyle w:val="ListParagraph"/>
        <w:numPr>
          <w:ilvl w:val="1"/>
          <w:numId w:val="1"/>
        </w:numPr>
        <w:spacing w:after="40"/>
      </w:pPr>
      <w:r>
        <w:t xml:space="preserve">Route 'new-customer' tickets to the priority queue with a 4-hour response SLA</w:t>
      </w:r>
    </w:p>
    <w:p>
      <w:pPr>
        <w:pStyle w:val="ListParagraph"/>
        <w:numPr>
          <w:ilvl w:val="1"/>
          <w:numId w:val="1"/>
        </w:numPr>
        <w:spacing w:after="40"/>
      </w:pPr>
      <w:r>
        <w:t xml:space="preserve">Agents use the 'New Customer' macro set: warmer greeting, detailed resolution, proactive follow-up offer</w:t>
      </w:r>
    </w:p>
    <w:p>
      <w:pPr>
        <w:pStyle w:val="ListParagraph"/>
        <w:numPr>
          <w:ilvl w:val="1"/>
          <w:numId w:val="1"/>
        </w:numPr>
        <w:spacing w:after="40"/>
      </w:pPr>
      <w:r>
        <w:t xml:space="preserve">After resolution: ask 'Is there anything else I can help with for your first order?'</w:t>
      </w:r>
    </w:p>
    <w:p>
      <w:pPr>
        <w:spacing w:after="100"/>
      </w:pPr>
      <w:r>
        <w:rPr>
          <w:i/>
          <w:iCs/>
          <w:color w:val="1F7A4D"/>
        </w:rPr>
        <w:t xml:space="preserve">Tip: A new customer's first support experience determines whether they become a repeat buyer or a one-time purchaser. Treat every first-order ticket as a retention opportunity, not just a problem to close.</w:t>
      </w:r>
    </w:p>
    <w:p>
      <w:pPr>
        <w:pStyle w:val="Heading3"/>
        <w:spacing w:after="40" w:before="160"/>
      </w:pPr>
      <w:r>
        <w:t xml:space="preserve">Step 8: Send the Welcome Email #3 with second-order incentive</w:t>
      </w:r>
    </w:p>
    <w:p>
      <w:pPr>
        <w:spacing w:after="100"/>
      </w:pPr>
      <w:r>
        <w:t xml:space="preserve">Fourteen days after delivery, send the final welcome sequence email. Include: a personalized product recommendation based on their first purchase (use Shopify's or Klaviyo's recommendation engine), a time-limited discount for their second order (10-15% off, valid for 14 days), and a reminder of their loyalty points balance. This is the conversion point — everything prior was building trust, this email asks for the second purchase.</w:t>
      </w:r>
    </w:p>
    <w:p>
      <w:pPr>
        <w:pStyle w:val="ListParagraph"/>
        <w:numPr>
          <w:ilvl w:val="1"/>
          <w:numId w:val="1"/>
        </w:numPr>
        <w:spacing w:after="40"/>
      </w:pPr>
      <w:r>
        <w:t xml:space="preserve">Set the automation trigger: 14 days after delivery confirmation</w:t>
      </w:r>
    </w:p>
    <w:p>
      <w:pPr>
        <w:pStyle w:val="ListParagraph"/>
        <w:numPr>
          <w:ilvl w:val="1"/>
          <w:numId w:val="1"/>
        </w:numPr>
        <w:spacing w:after="40"/>
      </w:pPr>
      <w:r>
        <w:t xml:space="preserve">Include personalized product recommendations based on the first purchase category</w:t>
      </w:r>
    </w:p>
    <w:p>
      <w:pPr>
        <w:pStyle w:val="ListParagraph"/>
        <w:numPr>
          <w:ilvl w:val="1"/>
          <w:numId w:val="1"/>
        </w:numPr>
        <w:spacing w:after="40"/>
      </w:pPr>
      <w:r>
        <w:t xml:space="preserve">Add a unique discount code: 10-15% off, valid for 14 days, single use</w:t>
      </w:r>
    </w:p>
    <w:p>
      <w:pPr>
        <w:pStyle w:val="ListParagraph"/>
        <w:numPr>
          <w:ilvl w:val="1"/>
          <w:numId w:val="1"/>
        </w:numPr>
        <w:spacing w:after="40"/>
      </w:pPr>
      <w:r>
        <w:t xml:space="preserve">Include current loyalty points balance and how close they are to the first reward</w:t>
      </w:r>
    </w:p>
    <w:p>
      <w:pPr>
        <w:pStyle w:val="ListParagraph"/>
        <w:numPr>
          <w:ilvl w:val="1"/>
          <w:numId w:val="1"/>
        </w:numPr>
        <w:spacing w:after="40"/>
      </w:pPr>
      <w:r>
        <w:t xml:space="preserve">CTA button: 'Shop Again' linking to the recommended products collection</w:t>
      </w:r>
    </w:p>
    <w:p>
      <w:pPr>
        <w:pStyle w:val="Heading2"/>
        <w:spacing w:after="100" w:before="240"/>
      </w:pPr>
      <w:r>
        <w:t xml:space="preserve">Completion Checklist</w:t>
      </w:r>
    </w:p>
    <w:p>
      <w:pPr>
        <w:spacing w:after="40"/>
      </w:pPr>
      <w:r>
        <w:t xml:space="preserve">☐  Order confirmation email includes delivery estimate and tracking link</w:t>
      </w:r>
    </w:p>
    <w:p>
      <w:pPr>
        <w:spacing w:after="40"/>
      </w:pPr>
      <w:r>
        <w:t xml:space="preserve">☐  Welcome Email #1 sent within 2 hours of first order</w:t>
      </w:r>
    </w:p>
    <w:p>
      <w:pPr>
        <w:spacing w:after="40"/>
      </w:pPr>
      <w:r>
        <w:t xml:space="preserve">☐  ShipStation 'shipped' and 'out for delivery' notifications verified working</w:t>
      </w:r>
    </w:p>
    <w:p>
      <w:pPr>
        <w:spacing w:after="40"/>
      </w:pPr>
      <w:r>
        <w:t xml:space="preserve">☐  Welcome Email #2 (product tips) sent 3 days after shipping</w:t>
      </w:r>
    </w:p>
    <w:p>
      <w:pPr>
        <w:spacing w:after="40"/>
      </w:pPr>
      <w:r>
        <w:t xml:space="preserve">☐  Account creation prompt sent 2 days after delivery</w:t>
      </w:r>
    </w:p>
    <w:p>
      <w:pPr>
        <w:spacing w:after="40"/>
      </w:pPr>
      <w:r>
        <w:t xml:space="preserve">☐  Loyalty program enrollment triggered 48 hours after delivery</w:t>
      </w:r>
    </w:p>
    <w:p>
      <w:pPr>
        <w:spacing w:after="40"/>
      </w:pPr>
      <w:r>
        <w:t xml:space="preserve">☐  First-order points credited automatically in loyalty app</w:t>
      </w:r>
    </w:p>
    <w:p>
      <w:pPr>
        <w:spacing w:after="40"/>
      </w:pPr>
      <w:r>
        <w:t xml:space="preserve">☐  Review request sent 7 days after delivery with FTC-compliant incentive disclosure</w:t>
      </w:r>
    </w:p>
    <w:p>
      <w:pPr>
        <w:spacing w:after="40"/>
      </w:pPr>
      <w:r>
        <w:t xml:space="preserve">☐  Zendesk trigger configured for 'new-customer' tagging and priority routing</w:t>
      </w:r>
    </w:p>
    <w:p>
      <w:pPr>
        <w:spacing w:after="40"/>
      </w:pPr>
      <w:r>
        <w:t xml:space="preserve">☐  New customer support SLA set at 4 hours</w:t>
      </w:r>
    </w:p>
    <w:p>
      <w:pPr>
        <w:spacing w:after="40"/>
      </w:pPr>
      <w:r>
        <w:t xml:space="preserve">☐  Welcome Email #3 (second-order incentive) sent 14 days after delivery</w:t>
      </w:r>
    </w:p>
    <w:p>
      <w:pPr>
        <w:spacing w:after="40"/>
      </w:pPr>
      <w:r>
        <w:t xml:space="preserve">☐  All email automations tested on mobile rendering before activation</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Second-order rate (% of first-time buyers who place a second order within 60 days)</w:t>
            </w:r>
          </w:p>
        </w:tc>
        <w:tc>
          <w:tcPr>
            <w:tcMar>
              <w:top w:type="dxa" w:w="60"/>
              <w:left w:type="dxa" w:w="120"/>
              <w:bottom w:type="dxa" w:w="60"/>
              <w:right w:type="dxa" w:w="120"/>
            </w:tcMar>
          </w:tcPr>
          <w:p>
            <w:r>
              <w:rPr>
                <w:b w:val="false"/>
                <w:bCs w:val="false"/>
              </w:rPr>
              <w:t xml:space="preserve">Above 20%</w:t>
            </w:r>
          </w:p>
        </w:tc>
      </w:tr>
      <w:tr>
        <w:trPr>
          <w:tblHeader w:val="false"/>
        </w:trPr>
        <w:tc>
          <w:tcPr>
            <w:tcMar>
              <w:top w:type="dxa" w:w="60"/>
              <w:left w:type="dxa" w:w="120"/>
              <w:bottom w:type="dxa" w:w="60"/>
              <w:right w:type="dxa" w:w="120"/>
            </w:tcMar>
          </w:tcPr>
          <w:p>
            <w:r>
              <w:rPr>
                <w:b w:val="false"/>
                <w:bCs w:val="false"/>
              </w:rPr>
              <w:t xml:space="preserve">Welcome email sequence open rate</w:t>
            </w:r>
          </w:p>
        </w:tc>
        <w:tc>
          <w:tcPr>
            <w:tcMar>
              <w:top w:type="dxa" w:w="60"/>
              <w:left w:type="dxa" w:w="120"/>
              <w:bottom w:type="dxa" w:w="60"/>
              <w:right w:type="dxa" w:w="120"/>
            </w:tcMar>
          </w:tcPr>
          <w:p>
            <w:r>
              <w:rPr>
                <w:b w:val="false"/>
                <w:bCs w:val="false"/>
              </w:rPr>
              <w:t xml:space="preserve">45%+ for Email #1, 30%+ for Emails #2-3</w:t>
            </w:r>
          </w:p>
        </w:tc>
      </w:tr>
      <w:tr>
        <w:trPr>
          <w:tblHeader w:val="false"/>
        </w:trPr>
        <w:tc>
          <w:tcPr>
            <w:tcMar>
              <w:top w:type="dxa" w:w="60"/>
              <w:left w:type="dxa" w:w="120"/>
              <w:bottom w:type="dxa" w:w="60"/>
              <w:right w:type="dxa" w:w="120"/>
            </w:tcMar>
          </w:tcPr>
          <w:p>
            <w:r>
              <w:rPr>
                <w:b w:val="false"/>
                <w:bCs w:val="false"/>
              </w:rPr>
              <w:t xml:space="preserve">Loyalty program enrollment rate (new customers)</w:t>
            </w:r>
          </w:p>
        </w:tc>
        <w:tc>
          <w:tcPr>
            <w:tcMar>
              <w:top w:type="dxa" w:w="60"/>
              <w:left w:type="dxa" w:w="120"/>
              <w:bottom w:type="dxa" w:w="60"/>
              <w:right w:type="dxa" w:w="120"/>
            </w:tcMar>
          </w:tcPr>
          <w:p>
            <w:r>
              <w:rPr>
                <w:b w:val="false"/>
                <w:bCs w:val="false"/>
              </w:rPr>
              <w:t xml:space="preserve">40% or higher within 14 days of first delivery</w:t>
            </w:r>
          </w:p>
        </w:tc>
      </w:tr>
      <w:tr>
        <w:trPr>
          <w:tblHeader w:val="false"/>
        </w:trPr>
        <w:tc>
          <w:tcPr>
            <w:tcMar>
              <w:top w:type="dxa" w:w="60"/>
              <w:left w:type="dxa" w:w="120"/>
              <w:bottom w:type="dxa" w:w="60"/>
              <w:right w:type="dxa" w:w="120"/>
            </w:tcMar>
          </w:tcPr>
          <w:p>
            <w:r>
              <w:rPr>
                <w:b w:val="false"/>
                <w:bCs w:val="false"/>
              </w:rPr>
              <w:t xml:space="preserve">First-order CSAT score (support interactions within 14 days)</w:t>
            </w:r>
          </w:p>
        </w:tc>
        <w:tc>
          <w:tcPr>
            <w:tcMar>
              <w:top w:type="dxa" w:w="60"/>
              <w:left w:type="dxa" w:w="120"/>
              <w:bottom w:type="dxa" w:w="60"/>
              <w:right w:type="dxa" w:w="120"/>
            </w:tcMar>
          </w:tcPr>
          <w:p>
            <w:r>
              <w:rPr>
                <w:b w:val="false"/>
                <w:bCs w:val="false"/>
              </w:rPr>
              <w:t xml:space="preserve">4.5+ out of 5.0</w:t>
            </w:r>
          </w:p>
        </w:tc>
      </w:tr>
      <w:tr>
        <w:trPr>
          <w:tblHeader w:val="false"/>
        </w:trPr>
        <w:tc>
          <w:tcPr>
            <w:tcMar>
              <w:top w:type="dxa" w:w="60"/>
              <w:left w:type="dxa" w:w="120"/>
              <w:bottom w:type="dxa" w:w="60"/>
              <w:right w:type="dxa" w:w="120"/>
            </w:tcMar>
          </w:tcPr>
          <w:p>
            <w:r>
              <w:rPr>
                <w:b w:val="false"/>
                <w:bCs w:val="false"/>
              </w:rPr>
              <w:t xml:space="preserve">Product review submission rate</w:t>
            </w:r>
          </w:p>
        </w:tc>
        <w:tc>
          <w:tcPr>
            <w:tcMar>
              <w:top w:type="dxa" w:w="60"/>
              <w:left w:type="dxa" w:w="120"/>
              <w:bottom w:type="dxa" w:w="60"/>
              <w:right w:type="dxa" w:w="120"/>
            </w:tcMar>
          </w:tcPr>
          <w:p>
            <w:r>
              <w:rPr>
                <w:b w:val="false"/>
                <w:bCs w:val="false"/>
              </w:rPr>
              <w:t xml:space="preserve">10% or higher of delivered first orders</w:t>
            </w:r>
          </w:p>
        </w:tc>
      </w:tr>
    </w:tbl>
    <w:p>
      <w:pPr>
        <w:pStyle w:val="Heading2"/>
        <w:spacing w:after="100" w:before="240"/>
      </w:pPr>
      <w:r>
        <w:t xml:space="preserve">Revision Schedule</w:t>
      </w:r>
    </w:p>
    <w:p>
      <w:pPr>
        <w:spacing w:after="100"/>
      </w:pPr>
      <w:r>
        <w:t xml:space="preserve">Quarterly, or immediately after changes to the loyalty program, email platform (Klaviyo/Shopify Email), or Zendesk automation rules.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Customer Onboarding for E-Commerce</dc:title>
  <dc:creator>Glyde</dc:creator>
  <dc:description>Free customer onboarding SOP template for e-commerce support teams. Step-by-step with checklist, roles, and KPIs for welcome emails, account setup, and loyalty enrollment.</dc:description>
  <cp:lastModifiedBy>Un-named</cp:lastModifiedBy>
  <cp:revision>1</cp:revision>
  <dcterms:created xsi:type="dcterms:W3CDTF">2026-07-22T08:34:35.386Z</dcterms:created>
  <dcterms:modified xsi:type="dcterms:W3CDTF">2026-07-22T08:34:35.386Z</dcterms:modified>
</cp:coreProperties>
</file>

<file path=docProps/custom.xml><?xml version="1.0" encoding="utf-8"?>
<Properties xmlns="http://schemas.openxmlformats.org/officeDocument/2006/custom-properties" xmlns:vt="http://schemas.openxmlformats.org/officeDocument/2006/docPropsVTypes"/>
</file>