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Software Deployment for SaaS</w:t>
      </w:r>
    </w:p>
    <w:p>
      <w:pPr>
        <w:spacing w:after="200"/>
      </w:pPr>
      <w:r>
        <w:rPr>
          <w:i/>
          <w:iCs/>
          <w:color w:val="6B7280"/>
        </w:rPr>
        <w:t xml:space="preserve">Free software deployment SOP template for SaaS teams. CI/CD pipeline steps, feature flags, rollback procedures, and post-deploy monitoring.</w:t>
      </w:r>
    </w:p>
    <w:p>
      <w:pPr>
        <w:pStyle w:val="Heading2"/>
        <w:spacing w:after="100" w:before="240"/>
      </w:pPr>
      <w:r>
        <w:t xml:space="preserve">Purpose</w:t>
      </w:r>
    </w:p>
    <w:p>
      <w:pPr>
        <w:spacing w:after="100"/>
      </w:pPr>
      <w:r>
        <w:t xml:space="preserve">Define a repeatable, safe process for deploying code changes to production in a SaaS environment. This SOP covers the full deployment lifecycle: pre-deploy verification in staging, CI/CD pipeline execution via GitHub Actions, feature flag management with LaunchDarkly or equivalent, post-deploy monitoring, and rollback procedures. The goal is zero-downtime deployments with rapid rollback capability when things go wrong.</w:t>
      </w:r>
    </w:p>
    <w:p>
      <w:pPr>
        <w:pStyle w:val="Heading2"/>
        <w:spacing w:after="100" w:before="240"/>
      </w:pPr>
      <w:r>
        <w:t xml:space="preserve">Scope</w:t>
      </w:r>
    </w:p>
    <w:p>
      <w:pPr>
        <w:spacing w:after="100"/>
      </w:pPr>
      <w:r>
        <w:t xml:space="preserve">Covers all production deployments including feature releases, bug fixes, hotfixes, and infrastructure changes. Applies to all backend services, frontend applications, and database migrations. Does not cover development or staging environment deployments, which follow a separate lightweight process.</w:t>
      </w:r>
    </w:p>
    <w:p>
      <w:pPr>
        <w:pStyle w:val="Heading2"/>
        <w:spacing w:after="100" w:before="240"/>
      </w:pPr>
      <w:r>
        <w:t xml:space="preserve">Prerequisites</w:t>
      </w:r>
    </w:p>
    <w:p>
      <w:pPr>
        <w:pStyle w:val="ListParagraph"/>
        <w:numPr>
          <w:ilvl w:val="0"/>
          <w:numId w:val="1"/>
        </w:numPr>
        <w:spacing w:after="40"/>
      </w:pPr>
      <w:r>
        <w:t xml:space="preserve">GitHub Actions CI/CD pipeline configured with build, test, and deploy stages</w:t>
      </w:r>
    </w:p>
    <w:p>
      <w:pPr>
        <w:pStyle w:val="ListParagraph"/>
        <w:numPr>
          <w:ilvl w:val="0"/>
          <w:numId w:val="1"/>
        </w:numPr>
        <w:spacing w:after="40"/>
      </w:pPr>
      <w:r>
        <w:t xml:space="preserve">Staging environment that mirrors production configuration</w:t>
      </w:r>
    </w:p>
    <w:p>
      <w:pPr>
        <w:pStyle w:val="ListParagraph"/>
        <w:numPr>
          <w:ilvl w:val="0"/>
          <w:numId w:val="1"/>
        </w:numPr>
        <w:spacing w:after="40"/>
      </w:pPr>
      <w:r>
        <w:t xml:space="preserve">Feature flag service (LaunchDarkly, Flagsmith, or equivalent) integrated with the application</w:t>
      </w:r>
    </w:p>
    <w:p>
      <w:pPr>
        <w:pStyle w:val="ListParagraph"/>
        <w:numPr>
          <w:ilvl w:val="0"/>
          <w:numId w:val="1"/>
        </w:numPr>
        <w:spacing w:after="40"/>
      </w:pPr>
      <w:r>
        <w:t xml:space="preserve">Monitoring dashboards in Datadog or Grafana with deployment markers enabled</w:t>
      </w:r>
    </w:p>
    <w:p>
      <w:pPr>
        <w:pStyle w:val="ListParagraph"/>
        <w:numPr>
          <w:ilvl w:val="0"/>
          <w:numId w:val="1"/>
        </w:numPr>
        <w:spacing w:after="40"/>
      </w:pPr>
      <w:r>
        <w:t xml:space="preserve">Rollback runbook documented for each service in Notion</w:t>
      </w:r>
    </w:p>
    <w:p>
      <w:pPr>
        <w:pStyle w:val="ListParagraph"/>
        <w:numPr>
          <w:ilvl w:val="0"/>
          <w:numId w:val="1"/>
        </w:numPr>
        <w:spacing w:after="40"/>
      </w:pPr>
      <w:r>
        <w:t xml:space="preserve">Linear or Jira board with a 'Ready to Deploy' column reviewed by engineering lead</w:t>
      </w:r>
    </w:p>
    <w:p>
      <w:pPr>
        <w:pStyle w:val="ListParagraph"/>
        <w:numPr>
          <w:ilvl w:val="0"/>
          <w:numId w:val="1"/>
        </w:numPr>
        <w:spacing w:after="40"/>
      </w:pPr>
      <w:r>
        <w:t xml:space="preserve">Slack channel #deployments configured with GitHub Actions notifications</w:t>
      </w:r>
    </w:p>
    <w:p>
      <w:pPr>
        <w:pStyle w:val="Heading2"/>
        <w:spacing w:after="100" w:before="240"/>
      </w:pPr>
      <w:r>
        <w:t xml:space="preserve">Roles &amp; Responsibilities</w:t>
      </w:r>
    </w:p>
    <w:p>
      <w:pPr>
        <w:spacing w:after="40" w:before="120"/>
      </w:pPr>
      <w:r>
        <w:rPr>
          <w:b/>
          <w:bCs/>
        </w:rPr>
        <w:t xml:space="preserve">Deploying Engineer</w:t>
      </w:r>
    </w:p>
    <w:p>
      <w:pPr>
        <w:pStyle w:val="ListParagraph"/>
        <w:numPr>
          <w:ilvl w:val="0"/>
          <w:numId w:val="1"/>
        </w:numPr>
        <w:spacing w:after="40"/>
      </w:pPr>
      <w:r>
        <w:t xml:space="preserve">Verify all CI checks pass on the PR before merging to the deploy branch</w:t>
      </w:r>
    </w:p>
    <w:p>
      <w:pPr>
        <w:pStyle w:val="ListParagraph"/>
        <w:numPr>
          <w:ilvl w:val="0"/>
          <w:numId w:val="1"/>
        </w:numPr>
        <w:spacing w:after="40"/>
      </w:pPr>
      <w:r>
        <w:t xml:space="preserve">Confirm the change was tested in staging and approved by QA or a peer reviewer</w:t>
      </w:r>
    </w:p>
    <w:p>
      <w:pPr>
        <w:pStyle w:val="ListParagraph"/>
        <w:numPr>
          <w:ilvl w:val="0"/>
          <w:numId w:val="1"/>
        </w:numPr>
        <w:spacing w:after="40"/>
      </w:pPr>
      <w:r>
        <w:t xml:space="preserve">Trigger the production deployment via GitHub Actions and monitor the pipeline</w:t>
      </w:r>
    </w:p>
    <w:p>
      <w:pPr>
        <w:pStyle w:val="ListParagraph"/>
        <w:numPr>
          <w:ilvl w:val="0"/>
          <w:numId w:val="1"/>
        </w:numPr>
        <w:spacing w:after="40"/>
      </w:pPr>
      <w:r>
        <w:t xml:space="preserve">Watch monitoring dashboards for 30 minutes post-deploy and respond to anomalies</w:t>
      </w:r>
    </w:p>
    <w:p>
      <w:pPr>
        <w:spacing w:after="40" w:before="120"/>
      </w:pPr>
      <w:r>
        <w:rPr>
          <w:b/>
          <w:bCs/>
        </w:rPr>
        <w:t xml:space="preserve">Engineering Lead</w:t>
      </w:r>
    </w:p>
    <w:p>
      <w:pPr>
        <w:pStyle w:val="ListParagraph"/>
        <w:numPr>
          <w:ilvl w:val="0"/>
          <w:numId w:val="1"/>
        </w:numPr>
        <w:spacing w:after="40"/>
      </w:pPr>
      <w:r>
        <w:t xml:space="preserve">Review the deploy queue in Linear and approve the deployment order</w:t>
      </w:r>
    </w:p>
    <w:p>
      <w:pPr>
        <w:pStyle w:val="ListParagraph"/>
        <w:numPr>
          <w:ilvl w:val="0"/>
          <w:numId w:val="1"/>
        </w:numPr>
        <w:spacing w:after="40"/>
      </w:pPr>
      <w:r>
        <w:t xml:space="preserve">Approve database migrations and infrastructure changes before they reach production</w:t>
      </w:r>
    </w:p>
    <w:p>
      <w:pPr>
        <w:pStyle w:val="ListParagraph"/>
        <w:numPr>
          <w:ilvl w:val="0"/>
          <w:numId w:val="1"/>
        </w:numPr>
        <w:spacing w:after="40"/>
      </w:pPr>
      <w:r>
        <w:t xml:space="preserve">Make the rollback decision if post-deploy metrics show degradation</w:t>
      </w:r>
    </w:p>
    <w:p>
      <w:pPr>
        <w:pStyle w:val="ListParagraph"/>
        <w:numPr>
          <w:ilvl w:val="0"/>
          <w:numId w:val="1"/>
        </w:numPr>
        <w:spacing w:after="40"/>
      </w:pPr>
      <w:r>
        <w:t xml:space="preserve">Enforce the deploy freeze calendar during high-risk periods</w:t>
      </w:r>
    </w:p>
    <w:p>
      <w:pPr>
        <w:spacing w:after="40" w:before="120"/>
      </w:pPr>
      <w:r>
        <w:rPr>
          <w:b/>
          <w:bCs/>
        </w:rPr>
        <w:t xml:space="preserve">QA Engineer</w:t>
      </w:r>
    </w:p>
    <w:p>
      <w:pPr>
        <w:pStyle w:val="ListParagraph"/>
        <w:numPr>
          <w:ilvl w:val="0"/>
          <w:numId w:val="1"/>
        </w:numPr>
        <w:spacing w:after="40"/>
      </w:pPr>
      <w:r>
        <w:t xml:space="preserve">Run the staging verification checklist before giving deploy approval</w:t>
      </w:r>
    </w:p>
    <w:p>
      <w:pPr>
        <w:pStyle w:val="ListParagraph"/>
        <w:numPr>
          <w:ilvl w:val="0"/>
          <w:numId w:val="1"/>
        </w:numPr>
        <w:spacing w:after="40"/>
      </w:pPr>
      <w:r>
        <w:t xml:space="preserve">Execute smoke tests in production within 10 minutes of deployment</w:t>
      </w:r>
    </w:p>
    <w:p>
      <w:pPr>
        <w:pStyle w:val="ListParagraph"/>
        <w:numPr>
          <w:ilvl w:val="0"/>
          <w:numId w:val="1"/>
        </w:numPr>
        <w:spacing w:after="40"/>
      </w:pPr>
      <w:r>
        <w:t xml:space="preserve">Report any regression findings in the #deployments Slack channel immediately</w:t>
      </w:r>
    </w:p>
    <w:p>
      <w:pPr>
        <w:pStyle w:val="Heading2"/>
        <w:spacing w:after="100" w:before="240"/>
      </w:pPr>
      <w:r>
        <w:t xml:space="preserve">Procedure</w:t>
      </w:r>
    </w:p>
    <w:p>
      <w:pPr>
        <w:pStyle w:val="Heading3"/>
        <w:spacing w:after="40" w:before="160"/>
      </w:pPr>
      <w:r>
        <w:t xml:space="preserve">Step 1: Verify the change is deploy-ready</w:t>
      </w:r>
    </w:p>
    <w:p>
      <w:pPr>
        <w:spacing w:after="100"/>
      </w:pPr>
      <w:r>
        <w:t xml:space="preserve">Before any production deployment, the deploying engineer confirms: the PR has been approved by at least one reviewer, all CI checks pass (unit tests, integration tests, linting, type checks), the change has been verified in the staging environment, and the Linear ticket is in the 'Ready to Deploy' column. If the change includes a database migration, the Engineering Lead must give explicit approval.</w:t>
      </w:r>
    </w:p>
    <w:p>
      <w:pPr>
        <w:pStyle w:val="ListParagraph"/>
        <w:numPr>
          <w:ilvl w:val="1"/>
          <w:numId w:val="1"/>
        </w:numPr>
        <w:spacing w:after="40"/>
      </w:pPr>
      <w:r>
        <w:t xml:space="preserve">Open the GitHub PR and verify: 1+ approvals, all CI checks green, no merge conflicts</w:t>
      </w:r>
    </w:p>
    <w:p>
      <w:pPr>
        <w:pStyle w:val="ListParagraph"/>
        <w:numPr>
          <w:ilvl w:val="1"/>
          <w:numId w:val="1"/>
        </w:numPr>
        <w:spacing w:after="40"/>
      </w:pPr>
      <w:r>
        <w:t xml:space="preserve">Confirm staging verification: the QA engineer or a peer tested the feature in staging</w:t>
      </w:r>
    </w:p>
    <w:p>
      <w:pPr>
        <w:pStyle w:val="ListParagraph"/>
        <w:numPr>
          <w:ilvl w:val="1"/>
          <w:numId w:val="1"/>
        </w:numPr>
        <w:spacing w:after="40"/>
      </w:pPr>
      <w:r>
        <w:t xml:space="preserve">Check the Linear ticket status — must be 'Ready to Deploy'</w:t>
      </w:r>
    </w:p>
    <w:p>
      <w:pPr>
        <w:pStyle w:val="ListParagraph"/>
        <w:numPr>
          <w:ilvl w:val="1"/>
          <w:numId w:val="1"/>
        </w:numPr>
        <w:spacing w:after="40"/>
      </w:pPr>
      <w:r>
        <w:t xml:space="preserve">If database migration is included: get written approval from Engineering Lead in the PR comments</w:t>
      </w:r>
    </w:p>
    <w:p>
      <w:pPr>
        <w:pStyle w:val="ListParagraph"/>
        <w:numPr>
          <w:ilvl w:val="1"/>
          <w:numId w:val="1"/>
        </w:numPr>
        <w:spacing w:after="40"/>
      </w:pPr>
      <w:r>
        <w:t xml:space="preserve">Check the deploy freeze calendar — no deployments during freeze windows</w:t>
      </w:r>
    </w:p>
    <w:p>
      <w:pPr>
        <w:spacing w:after="100"/>
      </w:pPr>
      <w:r>
        <w:rPr>
          <w:i/>
          <w:iCs/>
          <w:color w:val="B45309"/>
        </w:rPr>
        <w:t xml:space="preserve">Warning: Never deploy on Fridays after 3 PM local time, before a holiday weekend, or during an active incident. These are the highest-risk deploy windows. If something breaks, you have minimal team availability to respond.</w:t>
      </w:r>
    </w:p>
    <w:p>
      <w:pPr>
        <w:pStyle w:val="Heading3"/>
        <w:spacing w:after="40" w:before="160"/>
      </w:pPr>
      <w:r>
        <w:t xml:space="preserve">Step 2: Merge to the deploy branch</w:t>
      </w:r>
    </w:p>
    <w:p>
      <w:pPr>
        <w:spacing w:after="100"/>
      </w:pPr>
      <w:r>
        <w:t xml:space="preserve">Merge the approved PR to the main branch (or your designated deploy branch). GitHub Actions triggers the CI/CD pipeline automatically on merge. The pipeline runs: install dependencies, build, run the full test suite, build the Docker image, push to the container registry, and deploy to the canary environment.</w:t>
      </w:r>
    </w:p>
    <w:p>
      <w:pPr>
        <w:pStyle w:val="ListParagraph"/>
        <w:numPr>
          <w:ilvl w:val="1"/>
          <w:numId w:val="1"/>
        </w:numPr>
        <w:spacing w:after="40"/>
      </w:pPr>
      <w:r>
        <w:t xml:space="preserve">Squash and merge the PR to main via GitHub</w:t>
      </w:r>
    </w:p>
    <w:p>
      <w:pPr>
        <w:pStyle w:val="ListParagraph"/>
        <w:numPr>
          <w:ilvl w:val="1"/>
          <w:numId w:val="1"/>
        </w:numPr>
        <w:spacing w:after="40"/>
      </w:pPr>
      <w:r>
        <w:t xml:space="preserve">Verify the GitHub Actions workflow triggers automatically</w:t>
      </w:r>
    </w:p>
    <w:p>
      <w:pPr>
        <w:pStyle w:val="ListParagraph"/>
        <w:numPr>
          <w:ilvl w:val="1"/>
          <w:numId w:val="1"/>
        </w:numPr>
        <w:spacing w:after="40"/>
      </w:pPr>
      <w:r>
        <w:t xml:space="preserve">Monitor the pipeline progress in the GitHub Actions tab</w:t>
      </w:r>
    </w:p>
    <w:p>
      <w:pPr>
        <w:pStyle w:val="ListParagraph"/>
        <w:numPr>
          <w:ilvl w:val="1"/>
          <w:numId w:val="1"/>
        </w:numPr>
        <w:spacing w:after="40"/>
      </w:pPr>
      <w:r>
        <w:t xml:space="preserve">Confirm the build artifact is pushed to the container registry</w:t>
      </w:r>
    </w:p>
    <w:p>
      <w:pPr>
        <w:spacing w:after="100"/>
      </w:pPr>
      <w:r>
        <w:rPr>
          <w:i/>
          <w:iCs/>
          <w:color w:val="1F7A4D"/>
        </w:rPr>
        <w:t xml:space="preserve">Tip: Use squash merges to keep the deploy branch history clean. One commit per feature makes rollbacks easier — you roll back one commit, not a tangle of merge commits.</w:t>
      </w:r>
    </w:p>
    <w:p>
      <w:pPr>
        <w:pStyle w:val="Heading3"/>
        <w:spacing w:after="40" w:before="160"/>
      </w:pPr>
      <w:r>
        <w:t xml:space="preserve">Step 3: Run canary deployment</w:t>
      </w:r>
    </w:p>
    <w:p>
      <w:pPr>
        <w:spacing w:after="100"/>
      </w:pPr>
      <w:r>
        <w:t xml:space="preserve">The CI/CD pipeline deploys the new version to the canary instance first — typically 5-10% of production traffic. Monitor the canary for 10 minutes. Compare error rates, latency p50/p95/p99, and CPU/memory usage between canary and the existing production instances. If canary metrics are within acceptable thresholds, proceed to full rollout. If not, abort the deployment.</w:t>
      </w:r>
    </w:p>
    <w:p>
      <w:pPr>
        <w:pStyle w:val="ListParagraph"/>
        <w:numPr>
          <w:ilvl w:val="1"/>
          <w:numId w:val="1"/>
        </w:numPr>
        <w:spacing w:after="40"/>
      </w:pPr>
      <w:r>
        <w:t xml:space="preserve">Verify the canary instance is receiving traffic in the load balancer dashboard</w:t>
      </w:r>
    </w:p>
    <w:p>
      <w:pPr>
        <w:pStyle w:val="ListParagraph"/>
        <w:numPr>
          <w:ilvl w:val="1"/>
          <w:numId w:val="1"/>
        </w:numPr>
        <w:spacing w:after="40"/>
      </w:pPr>
      <w:r>
        <w:t xml:space="preserve">Open the Datadog/Grafana canary comparison dashboard</w:t>
      </w:r>
    </w:p>
    <w:p>
      <w:pPr>
        <w:pStyle w:val="ListParagraph"/>
        <w:numPr>
          <w:ilvl w:val="1"/>
          <w:numId w:val="1"/>
        </w:numPr>
        <w:spacing w:after="40"/>
      </w:pPr>
      <w:r>
        <w:t xml:space="preserve">Compare: error rate (canary vs. production baseline), latency p95, memory usage</w:t>
      </w:r>
    </w:p>
    <w:p>
      <w:pPr>
        <w:pStyle w:val="ListParagraph"/>
        <w:numPr>
          <w:ilvl w:val="1"/>
          <w:numId w:val="1"/>
        </w:numPr>
        <w:spacing w:after="40"/>
      </w:pPr>
      <w:r>
        <w:t xml:space="preserve">Wait 10 minutes for sufficient traffic volume</w:t>
      </w:r>
    </w:p>
    <w:p>
      <w:pPr>
        <w:pStyle w:val="ListParagraph"/>
        <w:numPr>
          <w:ilvl w:val="1"/>
          <w:numId w:val="1"/>
        </w:numPr>
        <w:spacing w:after="40"/>
      </w:pPr>
      <w:r>
        <w:t xml:space="preserve">If metrics are healthy: approve the full rollout in GitHub Actions</w:t>
      </w:r>
    </w:p>
    <w:p>
      <w:pPr>
        <w:pStyle w:val="ListParagraph"/>
        <w:numPr>
          <w:ilvl w:val="1"/>
          <w:numId w:val="1"/>
        </w:numPr>
        <w:spacing w:after="40"/>
      </w:pPr>
      <w:r>
        <w:t xml:space="preserve">If metrics show degradation: trigger canary rollback immediately</w:t>
      </w:r>
    </w:p>
    <w:p>
      <w:pPr>
        <w:spacing w:after="100"/>
      </w:pPr>
      <w:r>
        <w:rPr>
          <w:i/>
          <w:iCs/>
          <w:color w:val="B45309"/>
        </w:rPr>
        <w:t xml:space="preserve">Warning: Do not skip the canary wait time even if everything looks fine after 2 minutes. Some issues only appear under sustained load or specific user patterns that take time to hit the canary.</w:t>
      </w:r>
    </w:p>
    <w:p>
      <w:pPr>
        <w:pStyle w:val="Heading3"/>
        <w:spacing w:after="40" w:before="160"/>
      </w:pPr>
      <w:r>
        <w:t xml:space="preserve">Step 4: Execute full production rollout</w:t>
      </w:r>
    </w:p>
    <w:p>
      <w:pPr>
        <w:spacing w:after="100"/>
      </w:pPr>
      <w:r>
        <w:t xml:space="preserve">After canary approval, the pipeline rolls the new version to all production instances using a rolling deployment strategy. Instances are updated in batches — no more than 25% of capacity is offline at any time. The pipeline waits for each batch to pass health checks before proceeding to the next batch. The deploying engineer watches the rollout in real time.</w:t>
      </w:r>
    </w:p>
    <w:p>
      <w:pPr>
        <w:pStyle w:val="ListParagraph"/>
        <w:numPr>
          <w:ilvl w:val="1"/>
          <w:numId w:val="1"/>
        </w:numPr>
        <w:spacing w:after="40"/>
      </w:pPr>
      <w:r>
        <w:t xml:space="preserve">Approve the full rollout in the GitHub Actions deployment workflow</w:t>
      </w:r>
    </w:p>
    <w:p>
      <w:pPr>
        <w:pStyle w:val="ListParagraph"/>
        <w:numPr>
          <w:ilvl w:val="1"/>
          <w:numId w:val="1"/>
        </w:numPr>
        <w:spacing w:after="40"/>
      </w:pPr>
      <w:r>
        <w:t xml:space="preserve">Monitor the rolling update progress in the Kubernetes dashboard or deployment logs</w:t>
      </w:r>
    </w:p>
    <w:p>
      <w:pPr>
        <w:pStyle w:val="ListParagraph"/>
        <w:numPr>
          <w:ilvl w:val="1"/>
          <w:numId w:val="1"/>
        </w:numPr>
        <w:spacing w:after="40"/>
      </w:pPr>
      <w:r>
        <w:t xml:space="preserve">Verify each batch passes health checks before the next batch starts</w:t>
      </w:r>
    </w:p>
    <w:p>
      <w:pPr>
        <w:pStyle w:val="ListParagraph"/>
        <w:numPr>
          <w:ilvl w:val="1"/>
          <w:numId w:val="1"/>
        </w:numPr>
        <w:spacing w:after="40"/>
      </w:pPr>
      <w:r>
        <w:t xml:space="preserve">Watch for any pod crash loops or failed health checks in the deployment logs</w:t>
      </w:r>
    </w:p>
    <w:p>
      <w:pPr>
        <w:pStyle w:val="ListParagraph"/>
        <w:numPr>
          <w:ilvl w:val="1"/>
          <w:numId w:val="1"/>
        </w:numPr>
        <w:spacing w:after="40"/>
      </w:pPr>
      <w:r>
        <w:t xml:space="preserve">Once all instances are updated: verify the new version is running via the /health endpoint</w:t>
      </w:r>
    </w:p>
    <w:p>
      <w:pPr>
        <w:pStyle w:val="Heading3"/>
        <w:spacing w:after="40" w:before="160"/>
      </w:pPr>
      <w:r>
        <w:t xml:space="preserve">Step 5: Enable feature flags for new features</w:t>
      </w:r>
    </w:p>
    <w:p>
      <w:pPr>
        <w:spacing w:after="100"/>
      </w:pPr>
      <w:r>
        <w:t xml:space="preserve">If the deployment includes a new feature behind a feature flag, the deploying engineer enables the flag in LaunchDarkly after the deployment is complete and stable. Start with internal users only (the team's email domain). After 24 hours of internal validation, roll out to 10% of users, then 50%, then 100% over the course of a week.</w:t>
      </w:r>
    </w:p>
    <w:p>
      <w:pPr>
        <w:pStyle w:val="ListParagraph"/>
        <w:numPr>
          <w:ilvl w:val="1"/>
          <w:numId w:val="1"/>
        </w:numPr>
        <w:spacing w:after="40"/>
      </w:pPr>
      <w:r>
        <w:t xml:space="preserve">Open LaunchDarkly and locate the feature flag for this release</w:t>
      </w:r>
    </w:p>
    <w:p>
      <w:pPr>
        <w:pStyle w:val="ListParagraph"/>
        <w:numPr>
          <w:ilvl w:val="1"/>
          <w:numId w:val="1"/>
        </w:numPr>
        <w:spacing w:after="40"/>
      </w:pPr>
      <w:r>
        <w:t xml:space="preserve">Enable the flag for the 'Internal Users' segment only</w:t>
      </w:r>
    </w:p>
    <w:p>
      <w:pPr>
        <w:pStyle w:val="ListParagraph"/>
        <w:numPr>
          <w:ilvl w:val="1"/>
          <w:numId w:val="1"/>
        </w:numPr>
        <w:spacing w:after="40"/>
      </w:pPr>
      <w:r>
        <w:t xml:space="preserve">Verify the feature works correctly with internal accounts</w:t>
      </w:r>
    </w:p>
    <w:p>
      <w:pPr>
        <w:pStyle w:val="ListParagraph"/>
        <w:numPr>
          <w:ilvl w:val="1"/>
          <w:numId w:val="1"/>
        </w:numPr>
        <w:spacing w:after="40"/>
      </w:pPr>
      <w:r>
        <w:t xml:space="preserve">After 24 hours: increase to 10% of all users</w:t>
      </w:r>
    </w:p>
    <w:p>
      <w:pPr>
        <w:pStyle w:val="ListParagraph"/>
        <w:numPr>
          <w:ilvl w:val="1"/>
          <w:numId w:val="1"/>
        </w:numPr>
        <w:spacing w:after="40"/>
      </w:pPr>
      <w:r>
        <w:t xml:space="preserve">Monitor feature-specific metrics (usage, errors, performance) at each rollout stage</w:t>
      </w:r>
    </w:p>
    <w:p>
      <w:pPr>
        <w:pStyle w:val="ListParagraph"/>
        <w:numPr>
          <w:ilvl w:val="1"/>
          <w:numId w:val="1"/>
        </w:numPr>
        <w:spacing w:after="40"/>
      </w:pPr>
      <w:r>
        <w:t xml:space="preserve">Increase to 50%, then 100% based on metric stability</w:t>
      </w:r>
    </w:p>
    <w:p>
      <w:pPr>
        <w:spacing w:after="100"/>
      </w:pPr>
      <w:r>
        <w:rPr>
          <w:i/>
          <w:iCs/>
          <w:color w:val="1F7A4D"/>
        </w:rPr>
        <w:t xml:space="preserve">Tip: Keep the feature flag active for at least 2 weeks after 100% rollout. If a customer reports an issue specific to the new feature, you can disable it instantly without a deployment.</w:t>
      </w:r>
    </w:p>
    <w:p>
      <w:pPr>
        <w:pStyle w:val="Heading3"/>
        <w:spacing w:after="40" w:before="160"/>
      </w:pPr>
      <w:r>
        <w:t xml:space="preserve">Step 6: Run production smoke tests</w:t>
      </w:r>
    </w:p>
    <w:p>
      <w:pPr>
        <w:spacing w:after="100"/>
      </w:pPr>
      <w:r>
        <w:t xml:space="preserve">Within 10 minutes of full rollout, the QA engineer runs the production smoke test suite. These tests verify the critical user paths still work: login, core feature workflow, payment processing, API endpoints. Smoke tests run against production with test accounts — never against real customer data.</w:t>
      </w:r>
    </w:p>
    <w:p>
      <w:pPr>
        <w:pStyle w:val="ListParagraph"/>
        <w:numPr>
          <w:ilvl w:val="1"/>
          <w:numId w:val="1"/>
        </w:numPr>
        <w:spacing w:after="40"/>
      </w:pPr>
      <w:r>
        <w:t xml:space="preserve">Trigger the smoke test suite from the CI/CD pipeline or run manually</w:t>
      </w:r>
    </w:p>
    <w:p>
      <w:pPr>
        <w:pStyle w:val="ListParagraph"/>
        <w:numPr>
          <w:ilvl w:val="1"/>
          <w:numId w:val="1"/>
        </w:numPr>
        <w:spacing w:after="40"/>
      </w:pPr>
      <w:r>
        <w:t xml:space="preserve">Verify: user login, main dashboard load, core feature CRUD operations, API health endpoints</w:t>
      </w:r>
    </w:p>
    <w:p>
      <w:pPr>
        <w:pStyle w:val="ListParagraph"/>
        <w:numPr>
          <w:ilvl w:val="1"/>
          <w:numId w:val="1"/>
        </w:numPr>
        <w:spacing w:after="40"/>
      </w:pPr>
      <w:r>
        <w:t xml:space="preserve">Check that payment webhook processing still works (test transaction in Stripe test mode)</w:t>
      </w:r>
    </w:p>
    <w:p>
      <w:pPr>
        <w:pStyle w:val="ListParagraph"/>
        <w:numPr>
          <w:ilvl w:val="1"/>
          <w:numId w:val="1"/>
        </w:numPr>
        <w:spacing w:after="40"/>
      </w:pPr>
      <w:r>
        <w:t xml:space="preserve">Report results in #deployments Slack channel within 15 minutes</w:t>
      </w:r>
    </w:p>
    <w:p>
      <w:pPr>
        <w:pStyle w:val="Heading3"/>
        <w:spacing w:after="40" w:before="160"/>
      </w:pPr>
      <w:r>
        <w:t xml:space="preserve">Step 7: Monitor post-deploy metrics for 30 minutes</w:t>
      </w:r>
    </w:p>
    <w:p>
      <w:pPr>
        <w:spacing w:after="100"/>
      </w:pPr>
      <w:r>
        <w:t xml:space="preserve">The deploying engineer watches the monitoring dashboard for 30 minutes after the full rollout completes. Key metrics to watch: error rate (should be at or below pre-deploy baseline), API latency p95 (should not increase more than 10%), memory and CPU usage (should not spike beyond normal variance), and customer-reported issues in the support queue.</w:t>
      </w:r>
    </w:p>
    <w:p>
      <w:pPr>
        <w:pStyle w:val="ListParagraph"/>
        <w:numPr>
          <w:ilvl w:val="1"/>
          <w:numId w:val="1"/>
        </w:numPr>
        <w:spacing w:after="40"/>
      </w:pPr>
      <w:r>
        <w:t xml:space="preserve">Open the deployment comparison dashboard in Datadog/Grafana</w:t>
      </w:r>
    </w:p>
    <w:p>
      <w:pPr>
        <w:pStyle w:val="ListParagraph"/>
        <w:numPr>
          <w:ilvl w:val="1"/>
          <w:numId w:val="1"/>
        </w:numPr>
        <w:spacing w:after="40"/>
      </w:pPr>
      <w:r>
        <w:t xml:space="preserve">Set the time window to show 1 hour before deploy through current</w:t>
      </w:r>
    </w:p>
    <w:p>
      <w:pPr>
        <w:pStyle w:val="ListParagraph"/>
        <w:numPr>
          <w:ilvl w:val="1"/>
          <w:numId w:val="1"/>
        </w:numPr>
        <w:spacing w:after="40"/>
      </w:pPr>
      <w:r>
        <w:t xml:space="preserve">Watch: error rate, latency p95, CPU, memory, active connections</w:t>
      </w:r>
    </w:p>
    <w:p>
      <w:pPr>
        <w:pStyle w:val="ListParagraph"/>
        <w:numPr>
          <w:ilvl w:val="1"/>
          <w:numId w:val="1"/>
        </w:numPr>
        <w:spacing w:after="40"/>
      </w:pPr>
      <w:r>
        <w:t xml:space="preserve">Check #support-escalations Slack channel for any new customer reports</w:t>
      </w:r>
    </w:p>
    <w:p>
      <w:pPr>
        <w:pStyle w:val="ListParagraph"/>
        <w:numPr>
          <w:ilvl w:val="1"/>
          <w:numId w:val="1"/>
        </w:numPr>
        <w:spacing w:after="40"/>
      </w:pPr>
      <w:r>
        <w:t xml:space="preserve">After 30 minutes of stable metrics: deployment is confirmed successful</w:t>
      </w:r>
    </w:p>
    <w:p>
      <w:pPr>
        <w:pStyle w:val="Heading3"/>
        <w:spacing w:after="40" w:before="160"/>
      </w:pPr>
      <w:r>
        <w:t xml:space="preserve">Step 8: Execute rollback if needed</w:t>
      </w:r>
    </w:p>
    <w:p>
      <w:pPr>
        <w:spacing w:after="100"/>
      </w:pPr>
      <w:r>
        <w:t xml:space="preserve">If post-deploy monitoring shows a regression — error rate increase of more than 2x baseline, latency p95 increase over 50%, or any data integrity issue — the Engineering Lead authorizes a rollback. The deploying engineer triggers the rollback pipeline in GitHub Actions, which redeploys the previous version. Do not attempt to fix forward during a production regression. Roll back first, then fix.</w:t>
      </w:r>
    </w:p>
    <w:p>
      <w:pPr>
        <w:pStyle w:val="ListParagraph"/>
        <w:numPr>
          <w:ilvl w:val="1"/>
          <w:numId w:val="1"/>
        </w:numPr>
        <w:spacing w:after="40"/>
      </w:pPr>
      <w:r>
        <w:t xml:space="preserve">Engineering Lead confirms the rollback decision in #deployments</w:t>
      </w:r>
    </w:p>
    <w:p>
      <w:pPr>
        <w:pStyle w:val="ListParagraph"/>
        <w:numPr>
          <w:ilvl w:val="1"/>
          <w:numId w:val="1"/>
        </w:numPr>
        <w:spacing w:after="40"/>
      </w:pPr>
      <w:r>
        <w:t xml:space="preserve">Trigger the rollback workflow in GitHub Actions (one-click revert to previous version)</w:t>
      </w:r>
    </w:p>
    <w:p>
      <w:pPr>
        <w:pStyle w:val="ListParagraph"/>
        <w:numPr>
          <w:ilvl w:val="1"/>
          <w:numId w:val="1"/>
        </w:numPr>
        <w:spacing w:after="40"/>
      </w:pPr>
      <w:r>
        <w:t xml:space="preserve">Monitor the rollback deployment for 10 minutes</w:t>
      </w:r>
    </w:p>
    <w:p>
      <w:pPr>
        <w:pStyle w:val="ListParagraph"/>
        <w:numPr>
          <w:ilvl w:val="1"/>
          <w:numId w:val="1"/>
        </w:numPr>
        <w:spacing w:after="40"/>
      </w:pPr>
      <w:r>
        <w:t xml:space="preserve">Verify metrics return to pre-deploy baseline</w:t>
      </w:r>
    </w:p>
    <w:p>
      <w:pPr>
        <w:pStyle w:val="ListParagraph"/>
        <w:numPr>
          <w:ilvl w:val="1"/>
          <w:numId w:val="1"/>
        </w:numPr>
        <w:spacing w:after="40"/>
      </w:pPr>
      <w:r>
        <w:t xml:space="preserve">Post in #deployments: what was rolled back, why, and what happens next</w:t>
      </w:r>
    </w:p>
    <w:p>
      <w:pPr>
        <w:pStyle w:val="ListParagraph"/>
        <w:numPr>
          <w:ilvl w:val="1"/>
          <w:numId w:val="1"/>
        </w:numPr>
        <w:spacing w:after="40"/>
      </w:pPr>
      <w:r>
        <w:t xml:space="preserve">Create a Linear ticket to investigate the regression before re-attempting deploy</w:t>
      </w:r>
    </w:p>
    <w:p>
      <w:pPr>
        <w:spacing w:after="100"/>
      </w:pPr>
      <w:r>
        <w:rPr>
          <w:i/>
          <w:iCs/>
          <w:color w:val="B45309"/>
        </w:rPr>
        <w:t xml:space="preserve">Warning: Fix forward is tempting but dangerous. Rolling back takes 5 minutes. Debugging and hotfixing under pressure takes an unpredictable amount of time. Roll back, breathe, then fix properly.</w:t>
      </w:r>
    </w:p>
    <w:p>
      <w:pPr>
        <w:pStyle w:val="Heading3"/>
        <w:spacing w:after="40" w:before="160"/>
      </w:pPr>
      <w:r>
        <w:t xml:space="preserve">Step 9: Update the deployment log and close the ticket</w:t>
      </w:r>
    </w:p>
    <w:p>
      <w:pPr>
        <w:spacing w:after="100"/>
      </w:pPr>
      <w:r>
        <w:t xml:space="preserve">After a successful deployment, the deploying engineer updates the deployment log in Notion with: what was deployed (PR link), when, who deployed it, and any notable observations. Move the Linear ticket to 'Done.' If the deploy involved a feature flag, note the current rollout percentage and the planned rollout schedule.</w:t>
      </w:r>
    </w:p>
    <w:p>
      <w:pPr>
        <w:pStyle w:val="ListParagraph"/>
        <w:numPr>
          <w:ilvl w:val="1"/>
          <w:numId w:val="1"/>
        </w:numPr>
        <w:spacing w:after="40"/>
      </w:pPr>
      <w:r>
        <w:t xml:space="preserve">Add an entry to the deployment log in Notion: PR link, timestamp, deployer, notes</w:t>
      </w:r>
    </w:p>
    <w:p>
      <w:pPr>
        <w:pStyle w:val="ListParagraph"/>
        <w:numPr>
          <w:ilvl w:val="1"/>
          <w:numId w:val="1"/>
        </w:numPr>
        <w:spacing w:after="40"/>
      </w:pPr>
      <w:r>
        <w:t xml:space="preserve">Move the Linear ticket to 'Done'</w:t>
      </w:r>
    </w:p>
    <w:p>
      <w:pPr>
        <w:pStyle w:val="ListParagraph"/>
        <w:numPr>
          <w:ilvl w:val="1"/>
          <w:numId w:val="1"/>
        </w:numPr>
        <w:spacing w:after="40"/>
      </w:pPr>
      <w:r>
        <w:t xml:space="preserve">If feature-flagged: note current rollout % and schedule in the Linear ticket</w:t>
      </w:r>
    </w:p>
    <w:p>
      <w:pPr>
        <w:pStyle w:val="ListParagraph"/>
        <w:numPr>
          <w:ilvl w:val="1"/>
          <w:numId w:val="1"/>
        </w:numPr>
        <w:spacing w:after="40"/>
      </w:pPr>
      <w:r>
        <w:t xml:space="preserve">If there were any anomalies (even minor): document them for the next deploy review</w:t>
      </w:r>
    </w:p>
    <w:p>
      <w:pPr>
        <w:pStyle w:val="Heading2"/>
        <w:spacing w:after="100" w:before="240"/>
      </w:pPr>
      <w:r>
        <w:t xml:space="preserve">Completion Checklist</w:t>
      </w:r>
    </w:p>
    <w:p>
      <w:pPr>
        <w:spacing w:after="40"/>
      </w:pPr>
      <w:r>
        <w:t xml:space="preserve">☐  PR approved with all CI checks passing</w:t>
      </w:r>
    </w:p>
    <w:p>
      <w:pPr>
        <w:spacing w:after="40"/>
      </w:pPr>
      <w:r>
        <w:t xml:space="preserve">☐  Staging verification completed by QA or peer reviewer</w:t>
      </w:r>
    </w:p>
    <w:p>
      <w:pPr>
        <w:spacing w:after="40"/>
      </w:pPr>
      <w:r>
        <w:t xml:space="preserve">☐  Linear ticket in 'Ready to Deploy' column</w:t>
      </w:r>
    </w:p>
    <w:p>
      <w:pPr>
        <w:spacing w:after="40"/>
      </w:pPr>
      <w:r>
        <w:t xml:space="preserve">☐  Database migration approved by Engineering Lead (if applicable)</w:t>
      </w:r>
    </w:p>
    <w:p>
      <w:pPr>
        <w:spacing w:after="40"/>
      </w:pPr>
      <w:r>
        <w:t xml:space="preserve">☐  Deploy freeze calendar checked — no active freeze</w:t>
      </w:r>
    </w:p>
    <w:p>
      <w:pPr>
        <w:spacing w:after="40"/>
      </w:pPr>
      <w:r>
        <w:t xml:space="preserve">☐  Canary deployment monitored for 10 minutes with healthy metrics</w:t>
      </w:r>
    </w:p>
    <w:p>
      <w:pPr>
        <w:spacing w:after="40"/>
      </w:pPr>
      <w:r>
        <w:t xml:space="preserve">☐  Full production rollout completed with rolling update strategy</w:t>
      </w:r>
    </w:p>
    <w:p>
      <w:pPr>
        <w:spacing w:after="40"/>
      </w:pPr>
      <w:r>
        <w:t xml:space="preserve">☐  Feature flags enabled for internal users first (if applicable)</w:t>
      </w:r>
    </w:p>
    <w:p>
      <w:pPr>
        <w:spacing w:after="40"/>
      </w:pPr>
      <w:r>
        <w:t xml:space="preserve">☐  Production smoke tests passed</w:t>
      </w:r>
    </w:p>
    <w:p>
      <w:pPr>
        <w:spacing w:after="40"/>
      </w:pPr>
      <w:r>
        <w:t xml:space="preserve">☐  Post-deploy monitoring observed for 30 minutes with stable metrics</w:t>
      </w:r>
    </w:p>
    <w:p>
      <w:pPr>
        <w:spacing w:after="40"/>
      </w:pPr>
      <w:r>
        <w:t xml:space="preserve">☐  Deployment log updated in Notion</w:t>
      </w:r>
    </w:p>
    <w:p>
      <w:pPr>
        <w:spacing w:after="40"/>
      </w:pPr>
      <w:r>
        <w:t xml:space="preserve">☐  Linear ticket moved to 'Done'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Deployment frequency</w:t>
            </w:r>
          </w:p>
        </w:tc>
        <w:tc>
          <w:tcPr>
            <w:tcMar>
              <w:top w:type="dxa" w:w="60"/>
              <w:left w:type="dxa" w:w="120"/>
              <w:bottom w:type="dxa" w:w="60"/>
              <w:right w:type="dxa" w:w="120"/>
            </w:tcMar>
          </w:tcPr>
          <w:p>
            <w:r>
              <w:rPr>
                <w:b w:val="false"/>
                <w:bCs w:val="false"/>
              </w:rPr>
              <w:t xml:space="preserve">At least 5 deploys per week per team</w:t>
            </w:r>
          </w:p>
        </w:tc>
      </w:tr>
      <w:tr>
        <w:trPr>
          <w:tblHeader w:val="false"/>
        </w:trPr>
        <w:tc>
          <w:tcPr>
            <w:tcMar>
              <w:top w:type="dxa" w:w="60"/>
              <w:left w:type="dxa" w:w="120"/>
              <w:bottom w:type="dxa" w:w="60"/>
              <w:right w:type="dxa" w:w="120"/>
            </w:tcMar>
          </w:tcPr>
          <w:p>
            <w:r>
              <w:rPr>
                <w:b w:val="false"/>
                <w:bCs w:val="false"/>
              </w:rPr>
              <w:t xml:space="preserve">Deployment success rate (no rollback needed)</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Mean time to rollback</w:t>
            </w:r>
          </w:p>
        </w:tc>
        <w:tc>
          <w:tcPr>
            <w:tcMar>
              <w:top w:type="dxa" w:w="60"/>
              <w:left w:type="dxa" w:w="120"/>
              <w:bottom w:type="dxa" w:w="60"/>
              <w:right w:type="dxa" w:w="120"/>
            </w:tcMar>
          </w:tcPr>
          <w:p>
            <w:r>
              <w:rPr>
                <w:b w:val="false"/>
                <w:bCs w:val="false"/>
              </w:rPr>
              <w:t xml:space="preserve">Under 10 minutes from decision to completion</w:t>
            </w:r>
          </w:p>
        </w:tc>
      </w:tr>
      <w:tr>
        <w:trPr>
          <w:tblHeader w:val="false"/>
        </w:trPr>
        <w:tc>
          <w:tcPr>
            <w:tcMar>
              <w:top w:type="dxa" w:w="60"/>
              <w:left w:type="dxa" w:w="120"/>
              <w:bottom w:type="dxa" w:w="60"/>
              <w:right w:type="dxa" w:w="120"/>
            </w:tcMar>
          </w:tcPr>
          <w:p>
            <w:r>
              <w:rPr>
                <w:b w:val="false"/>
                <w:bCs w:val="false"/>
              </w:rPr>
              <w:t xml:space="preserve">Change failure rate</w:t>
            </w:r>
          </w:p>
        </w:tc>
        <w:tc>
          <w:tcPr>
            <w:tcMar>
              <w:top w:type="dxa" w:w="60"/>
              <w:left w:type="dxa" w:w="120"/>
              <w:bottom w:type="dxa" w:w="60"/>
              <w:right w:type="dxa" w:w="120"/>
            </w:tcMar>
          </w:tcPr>
          <w:p>
            <w:r>
              <w:rPr>
                <w:b w:val="false"/>
                <w:bCs w:val="false"/>
              </w:rPr>
              <w:t xml:space="preserve">Under 5% of deployments cause incidents</w:t>
            </w:r>
          </w:p>
        </w:tc>
      </w:tr>
      <w:tr>
        <w:trPr>
          <w:tblHeader w:val="false"/>
        </w:trPr>
        <w:tc>
          <w:tcPr>
            <w:tcMar>
              <w:top w:type="dxa" w:w="60"/>
              <w:left w:type="dxa" w:w="120"/>
              <w:bottom w:type="dxa" w:w="60"/>
              <w:right w:type="dxa" w:w="120"/>
            </w:tcMar>
          </w:tcPr>
          <w:p>
            <w:r>
              <w:rPr>
                <w:b w:val="false"/>
                <w:bCs w:val="false"/>
              </w:rPr>
              <w:t xml:space="preserve">Lead time from merge to production</w:t>
            </w:r>
          </w:p>
        </w:tc>
        <w:tc>
          <w:tcPr>
            <w:tcMar>
              <w:top w:type="dxa" w:w="60"/>
              <w:left w:type="dxa" w:w="120"/>
              <w:bottom w:type="dxa" w:w="60"/>
              <w:right w:type="dxa" w:w="120"/>
            </w:tcMar>
          </w:tcPr>
          <w:p>
            <w:r>
              <w:rPr>
                <w:b w:val="false"/>
                <w:bCs w:val="false"/>
              </w:rPr>
              <w:t xml:space="preserve">Under 30 minutes</w:t>
            </w:r>
          </w:p>
        </w:tc>
      </w:tr>
    </w:tbl>
    <w:p>
      <w:pPr>
        <w:pStyle w:val="Heading2"/>
        <w:spacing w:after="100" w:before="240"/>
      </w:pPr>
      <w:r>
        <w:t xml:space="preserve">Revision Schedule</w:t>
      </w:r>
    </w:p>
    <w:p>
      <w:pPr>
        <w:spacing w:after="100"/>
      </w:pPr>
      <w:r>
        <w:t xml:space="preserve">Quarterly, or immediately after any deployment-caused incident, CI/CD pipeline migration, or infrastructure architecture change.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Software Deployment for SaaS</dc:title>
  <dc:creator>Glyde</dc:creator>
  <dc:description>Free software deployment SOP template for SaaS teams. CI/CD pipeline steps, feature flags, rollback procedures, and post-deploy monitoring.</dc:description>
  <cp:lastModifiedBy>Un-named</cp:lastModifiedBy>
  <cp:revision>1</cp:revision>
  <dcterms:created xsi:type="dcterms:W3CDTF">2026-07-22T08:34:35.508Z</dcterms:created>
  <dcterms:modified xsi:type="dcterms:W3CDTF">2026-07-22T08:34:35.508Z</dcterms:modified>
</cp:coreProperties>
</file>

<file path=docProps/custom.xml><?xml version="1.0" encoding="utf-8"?>
<Properties xmlns="http://schemas.openxmlformats.org/officeDocument/2006/custom-properties" xmlns:vt="http://schemas.openxmlformats.org/officeDocument/2006/docPropsVTypes"/>
</file>