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Employee Onboarding SOP Template for Construction Teams</w:t>
      </w:r>
    </w:p>
    <w:p>
      <w:pPr>
        <w:spacing w:after="200"/>
      </w:pPr>
      <w:r>
        <w:rPr>
          <w:i/>
          <w:iCs/>
          <w:color w:val="6B7280"/>
        </w:rPr>
        <w:t xml:space="preserve">Free employee onboarding SOP for construction companies. Covers OSHA training, PPE issuance, and safety orientation.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Onboard new construction workers so they can safely enter the job site with proper PPE, required OSHA training, and knowledge of site-specific hazards. Construction has the highest workplace fatality rate of any major industry — most injuries happen in the first year of employment when workers don't know the site-specific risks.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all new hires from first day through 30-day review: laborers, skilled trades, equipment operators, and field supervisors. Does not cover office staff onboarding or subcontractor orientation (separate process).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OSHA 10-hour construction training (completed by the new hire or scheduled for Week 1)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PPE kit assembled: hard hat, safety glasses, high-vis vest, gloves, steel-toed boots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I-9 and employment eligibility documents ready for completion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Drug screening completed per company policy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Site-specific safety plan available for the assigned project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HR/Safety Coordinator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Process employment paperwork and verify OSHA training certificates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the company safety orientation on Day 1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Schedule OSHA 10-hour training if the new hire doesn't have it</w:t>
      </w:r>
    </w:p>
    <w:p>
      <w:pPr>
        <w:spacing w:after="40" w:before="120"/>
      </w:pPr>
      <w:r>
        <w:rPr>
          <w:b/>
          <w:bCs/>
        </w:rPr>
        <w:t xml:space="preserve">Site Supervisor/Foreman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the site-specific safety orientation on the first site visit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Issue and fit-check PPE for the new worker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Assign a buddy/mentor for the first 2 weeks on site</w:t>
      </w:r>
    </w:p>
    <w:p>
      <w:pPr>
        <w:spacing w:after="40" w:before="120"/>
      </w:pPr>
      <w:r>
        <w:rPr>
          <w:b/>
          <w:bCs/>
        </w:rPr>
        <w:t xml:space="preserve">Project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the new hire's assignment to specific job 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 the 30-day performance evaluation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the new hire is added to Procore project access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Complete employment paperwork and verify credentials</w:t>
      </w:r>
    </w:p>
    <w:p>
      <w:pPr>
        <w:spacing w:after="100"/>
      </w:pPr>
      <w:r>
        <w:t xml:space="preserve">On Day 1, HR processes: I-9 employment eligibility, W-4, direct deposit enrollment, emergency contact form, and company policy acknowledgments. Verify any trade certifications (welding, crane operator, electrician). Check for a valid OSHA 10-hour card — if the worker doesn't have one, schedule the course within the first 2 weeks.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Complete I-9, W-4, and direct deposit forms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Record emergency contacts and medical alert information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trade certifications and licenses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OSHA 10-hour card — schedule training if not completed</w:t>
      </w:r>
    </w:p>
    <w:p>
      <w:pPr>
        <w:spacing w:after="100"/>
      </w:pPr>
      <w:r>
        <w:rPr>
          <w:i/>
          <w:iCs/>
          <w:color w:val="B45309"/>
        </w:rPr>
        <w:t xml:space="preserve">Warning: Several states and many general contractors require OSHA 10-hour completion before a worker can enter a job site. Verify the requirement for each project before sending a new hire to the field.</w:t>
      </w:r>
    </w:p>
    <w:p>
      <w:pPr>
        <w:pStyle w:val="Heading3"/>
        <w:spacing w:after="40" w:before="160"/>
      </w:pPr>
      <w:r>
        <w:t xml:space="preserve">Step 2: Conduct the company safety orientation</w:t>
      </w:r>
    </w:p>
    <w:p>
      <w:pPr>
        <w:spacing w:after="100"/>
      </w:pPr>
      <w:r>
        <w:t xml:space="preserve">HR or the safety coordinator delivers a 2-hour company safety orientation covering: company safety policies, drug and alcohol policy, incident reporting procedures, emergency action plan basics, workers' compensation process, and the right to refuse unsafe work. This is classroom-based, not on-site.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Company safety policies and expectations (30 min)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Drug and alcohol policy with testing procedures (15 min)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How to report incidents, near-misses, and hazards (20 min)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Emergency procedures: who to call, what to do (15 min)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Workers' comp process: what happens if you're injured (15 min)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Right to refuse unsafe work without retaliation (15 min)</w:t>
      </w:r>
    </w:p>
    <w:p>
      <w:pPr>
        <w:spacing w:after="100"/>
      </w:pPr>
      <w:r>
        <w:rPr>
          <w:i/>
          <w:iCs/>
          <w:color w:val="1F7A4D"/>
        </w:rPr>
        <w:t xml:space="preserve">Tip: Record this orientation with Glyde so future hires can watch it before their start date, making Day 1 more efficient.</w:t>
      </w:r>
    </w:p>
    <w:p>
      <w:pPr>
        <w:pStyle w:val="Heading3"/>
        <w:spacing w:after="40" w:before="160"/>
      </w:pPr>
      <w:r>
        <w:t xml:space="preserve">Step 3: Issue and fit-check PPE</w:t>
      </w:r>
    </w:p>
    <w:p>
      <w:pPr>
        <w:spacing w:after="100"/>
      </w:pPr>
      <w:r>
        <w:t xml:space="preserve">Issue the standard PPE kit and verify proper fit. Hard hats must fit securely with the suspension adjusted. Safety glasses must fit without gaps. If the worker will be in a respirator-required area, conduct a respirator fit test per OSHA 29 CFR 1910.134. Document all PPE issuance in the employee record.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Issue hard hat, safety glasses, high-vis vest, gloves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steel-toed boots meet ASTM F2413 standard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Adjust hard hat suspension for proper fit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respirator fit test if applicable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all PPE issued with employee signature</w:t>
      </w:r>
    </w:p>
    <w:p>
      <w:pPr>
        <w:pStyle w:val="Heading3"/>
        <w:spacing w:after="40" w:before="160"/>
      </w:pPr>
      <w:r>
        <w:t xml:space="preserve">Step 4: Conduct site-specific safety orientation</w:t>
      </w:r>
    </w:p>
    <w:p>
      <w:pPr>
        <w:spacing w:after="100"/>
      </w:pPr>
      <w:r>
        <w:t xml:space="preserve">Before the new worker enters the job site, the site supervisor conducts a 45-minute site-specific orientation covering: site layout, hazard areas, fall protection requirements, traffic patterns, crane swing zones, emergency assembly points, and the location of first aid supplies and AEDs. Walk the site together.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the site-specific safety plan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Walk the site pointing out hazard areas and restricted zones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Show the location of first aid kit, AED, and fire extinguishers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Identify emergency assembly points and evacuation routes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Introduce the new worker to the safety officer and foreman</w:t>
      </w:r>
    </w:p>
    <w:p>
      <w:pPr>
        <w:pStyle w:val="Heading3"/>
        <w:spacing w:after="40" w:before="160"/>
      </w:pPr>
      <w:r>
        <w:t xml:space="preserve">Step 5: Assign a buddy and begin supervised work</w:t>
      </w:r>
    </w:p>
    <w:p>
      <w:pPr>
        <w:spacing w:after="100"/>
      </w:pPr>
      <w:r>
        <w:t xml:space="preserve">Pair the new worker with an experienced crew member for the first 2 weeks. The buddy shows them how things actually work on this site: where to stage materials, how the tool checkout works, which areas require permits, and the daily routine. The new worker does not work independently during Week 1.</w:t>
      </w:r>
    </w:p>
    <w:p>
      <w:pPr>
        <w:spacing w:after="100"/>
      </w:pPr>
      <w:r>
        <w:rPr>
          <w:i/>
          <w:iCs/>
          <w:color w:val="1F7A4D"/>
        </w:rPr>
        <w:t xml:space="preserve">Tip: The buddy should be someone patient, not just the most skilled worker. A new hire who's afraid to ask questions makes the mistakes that cause injuries.</w:t>
      </w:r>
    </w:p>
    <w:p>
      <w:pPr>
        <w:pStyle w:val="Heading3"/>
        <w:spacing w:after="40" w:before="160"/>
      </w:pPr>
      <w:r>
        <w:t xml:space="preserve">Step 6: Complete the 30-day review</w:t>
      </w:r>
    </w:p>
    <w:p>
      <w:pPr>
        <w:spacing w:after="100"/>
      </w:pPr>
      <w:r>
        <w:t xml:space="preserve">The site supervisor and project manager conduct a 30-day review covering: safety compliance (any incidents or near-misses), work quality, attendance, teamwork, and skill progression. Set 90-day goals. If any safety training gaps remain (OSHA 10-hour not yet completed, task-specific training needed), schedule them immediately.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safety record: incidents, near-misses, PPE compliance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Evaluate work quality and skill level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attendance and punctuality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90-day development goals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all required training is complete or scheduled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Employment paperwork completed (I-9, W-4, direct deposit)</w:t>
      </w:r>
    </w:p>
    <w:p>
      <w:pPr>
        <w:spacing w:after="40"/>
      </w:pPr>
      <w:r>
        <w:t xml:space="preserve">☐  Emergency contacts and medical alerts documented</w:t>
      </w:r>
    </w:p>
    <w:p>
      <w:pPr>
        <w:spacing w:after="40"/>
      </w:pPr>
      <w:r>
        <w:t xml:space="preserve">☐  OSHA 10-hour card verified or training scheduled</w:t>
      </w:r>
    </w:p>
    <w:p>
      <w:pPr>
        <w:spacing w:after="40"/>
      </w:pPr>
      <w:r>
        <w:t xml:space="preserve">☐  Trade certifications and licenses verified</w:t>
      </w:r>
    </w:p>
    <w:p>
      <w:pPr>
        <w:spacing w:after="40"/>
      </w:pPr>
      <w:r>
        <w:t xml:space="preserve">☐  Company safety orientation completed with signed acknowledgment</w:t>
      </w:r>
    </w:p>
    <w:p>
      <w:pPr>
        <w:spacing w:after="40"/>
      </w:pPr>
      <w:r>
        <w:t xml:space="preserve">☐  PPE issued, fit-checked, and documented</w:t>
      </w:r>
    </w:p>
    <w:p>
      <w:pPr>
        <w:spacing w:after="40"/>
      </w:pPr>
      <w:r>
        <w:t xml:space="preserve">☐  Respirator fit test completed (if applicable)</w:t>
      </w:r>
    </w:p>
    <w:p>
      <w:pPr>
        <w:spacing w:after="40"/>
      </w:pPr>
      <w:r>
        <w:t xml:space="preserve">☐  Site-specific safety orientation completed</w:t>
      </w:r>
    </w:p>
    <w:p>
      <w:pPr>
        <w:spacing w:after="40"/>
      </w:pPr>
      <w:r>
        <w:t xml:space="preserve">☐  Buddy assigned for first 2 weeks</w:t>
      </w:r>
    </w:p>
    <w:p>
      <w:pPr>
        <w:spacing w:after="40"/>
      </w:pPr>
      <w:r>
        <w:t xml:space="preserve">☐  Added to Procore project access</w:t>
      </w:r>
    </w:p>
    <w:p>
      <w:pPr>
        <w:spacing w:after="40"/>
      </w:pPr>
      <w:r>
        <w:t xml:space="preserve">☐  Drug screening completed per company policy</w:t>
      </w:r>
    </w:p>
    <w:p>
      <w:pPr>
        <w:spacing w:after="40"/>
      </w:pPr>
      <w:r>
        <w:t xml:space="preserve">☐  30-day review scheduled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OSHA 10-hour completion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within 2 weeks of start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PPE compliance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from Day 1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Safety orientation completion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Before first site entry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30-day incident rate for new hires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Zero recordable incidents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after any new-hire safety incident or change to OSHA training requirements.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Onboarding SOP Template for Construction Teams</dc:title>
  <dc:creator>Glyde</dc:creator>
  <dc:description>Free employee onboarding SOP for construction companies. Covers OSHA training, PPE issuance, and safety orientation.</dc:description>
  <cp:lastModifiedBy>Un-named</cp:lastModifiedBy>
  <cp:revision>1</cp:revision>
  <dcterms:created xsi:type="dcterms:W3CDTF">2026-07-22T08:34:35.542Z</dcterms:created>
  <dcterms:modified xsi:type="dcterms:W3CDTF">2026-07-22T08:34:35.542Z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