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Employee Onboarding SOP Template for E-Commerce Teams</w:t>
      </w:r>
    </w:p>
    <w:p>
      <w:pPr>
        <w:spacing w:after="200"/>
      </w:pPr>
      <w:r>
        <w:rPr>
          <w:i/>
          <w:iCs/>
          <w:color w:val="6B7280"/>
        </w:rPr>
        <w:t xml:space="preserve">Free employee onboarding SOP template for e-commerce teams. Step-by-step with checklist, roles, and KPIs for Shopify, ShipStation, and warehouse operations.</w:t>
      </w:r>
    </w:p>
    <w:p>
      <w:pPr>
        <w:pStyle w:val="Heading2"/>
        <w:spacing w:after="100" w:before="240"/>
      </w:pPr>
      <w:r>
        <w:t xml:space="preserve">Purpose</w:t>
      </w:r>
    </w:p>
    <w:p>
      <w:pPr>
        <w:spacing w:after="100"/>
      </w:pPr>
      <w:r>
        <w:t xml:space="preserve">Bring every new e-commerce hire — from warehouse associates to customer support agents to marketing coordinators — to full productivity within 21 days. This SOP covers Shopify Admin training, ShipStation access provisioning, warehouse safety orientation, PCI DSS awareness training, and role-specific ramp-up milestones.</w:t>
      </w:r>
    </w:p>
    <w:p>
      <w:pPr>
        <w:pStyle w:val="Heading2"/>
        <w:spacing w:after="100" w:before="240"/>
      </w:pPr>
      <w:r>
        <w:t xml:space="preserve">Scope</w:t>
      </w:r>
    </w:p>
    <w:p>
      <w:pPr>
        <w:spacing w:after="100"/>
      </w:pPr>
      <w:r>
        <w:t xml:space="preserve">Covers Day 1 through Day 21 onboarding for all full-time and seasonal e-commerce hires. Applies to warehouse staff, customer support agents, marketing team members, and operations coordinators. Does not cover contractor onboarding or executive hires, which follow separate procedures.</w:t>
      </w:r>
    </w:p>
    <w:p>
      <w:pPr>
        <w:pStyle w:val="Heading2"/>
        <w:spacing w:after="100" w:before="240"/>
      </w:pPr>
      <w:r>
        <w:t xml:space="preserve">Prerequisites</w:t>
      </w:r>
    </w:p>
    <w:p>
      <w:pPr>
        <w:pStyle w:val="ListParagraph"/>
        <w:numPr>
          <w:ilvl w:val="0"/>
          <w:numId w:val="1"/>
        </w:numPr>
        <w:spacing w:after="40"/>
      </w:pPr>
      <w:r>
        <w:t xml:space="preserve">Signed offer letter and completed background check on file</w:t>
      </w:r>
    </w:p>
    <w:p>
      <w:pPr>
        <w:pStyle w:val="ListParagraph"/>
        <w:numPr>
          <w:ilvl w:val="0"/>
          <w:numId w:val="1"/>
        </w:numPr>
        <w:spacing w:after="40"/>
      </w:pPr>
      <w:r>
        <w:t xml:space="preserve">Shopify Admin account pre-created with role-appropriate permissions (staff vs. limited staff)</w:t>
      </w:r>
    </w:p>
    <w:p>
      <w:pPr>
        <w:pStyle w:val="ListParagraph"/>
        <w:numPr>
          <w:ilvl w:val="0"/>
          <w:numId w:val="1"/>
        </w:numPr>
        <w:spacing w:after="40"/>
      </w:pPr>
      <w:r>
        <w:t xml:space="preserve">ShipStation user account provisioned with correct warehouse assignment</w:t>
      </w:r>
    </w:p>
    <w:p>
      <w:pPr>
        <w:pStyle w:val="ListParagraph"/>
        <w:numPr>
          <w:ilvl w:val="0"/>
          <w:numId w:val="1"/>
        </w:numPr>
        <w:spacing w:after="40"/>
      </w:pPr>
      <w:r>
        <w:t xml:space="preserve">Zendesk agent seat activated (for support hires) or view-only access (for other roles)</w:t>
      </w:r>
    </w:p>
    <w:p>
      <w:pPr>
        <w:pStyle w:val="ListParagraph"/>
        <w:numPr>
          <w:ilvl w:val="0"/>
          <w:numId w:val="1"/>
        </w:numPr>
        <w:spacing w:after="40"/>
      </w:pPr>
      <w:r>
        <w:t xml:space="preserve">Warehouse safety handbook printed and badge/access card programmed (for warehouse hires)</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Send the welcome packet with benefits enrollment links 3 business days before start date</w:t>
      </w:r>
    </w:p>
    <w:p>
      <w:pPr>
        <w:pStyle w:val="ListParagraph"/>
        <w:numPr>
          <w:ilvl w:val="0"/>
          <w:numId w:val="1"/>
        </w:numPr>
        <w:spacing w:after="40"/>
      </w:pPr>
      <w:r>
        <w:t xml:space="preserve">Conduct the Day 1 company orientation covering policies, PTO, and org structure</w:t>
      </w:r>
    </w:p>
    <w:p>
      <w:pPr>
        <w:pStyle w:val="ListParagraph"/>
        <w:numPr>
          <w:ilvl w:val="0"/>
          <w:numId w:val="1"/>
        </w:numPr>
        <w:spacing w:after="40"/>
      </w:pPr>
      <w:r>
        <w:t xml:space="preserve">Schedule the 14-day and 21-day check-in meetings with the new hire and their manager</w:t>
      </w:r>
    </w:p>
    <w:p>
      <w:pPr>
        <w:spacing w:after="40" w:before="120"/>
      </w:pPr>
      <w:r>
        <w:rPr>
          <w:b/>
          <w:bCs/>
        </w:rPr>
        <w:t xml:space="preserve">Direct Manager</w:t>
      </w:r>
    </w:p>
    <w:p>
      <w:pPr>
        <w:pStyle w:val="ListParagraph"/>
        <w:numPr>
          <w:ilvl w:val="0"/>
          <w:numId w:val="1"/>
        </w:numPr>
        <w:spacing w:after="40"/>
      </w:pPr>
      <w:r>
        <w:t xml:space="preserve">Prepare a 21-day onboarding plan with 3 role-specific milestones</w:t>
      </w:r>
    </w:p>
    <w:p>
      <w:pPr>
        <w:pStyle w:val="ListParagraph"/>
        <w:numPr>
          <w:ilvl w:val="0"/>
          <w:numId w:val="1"/>
        </w:numPr>
        <w:spacing w:after="40"/>
      </w:pPr>
      <w:r>
        <w:t xml:space="preserve">Lead daily 15-minute check-ins during Week 1 to answer questions and remove blockers</w:t>
      </w:r>
    </w:p>
    <w:p>
      <w:pPr>
        <w:pStyle w:val="ListParagraph"/>
        <w:numPr>
          <w:ilvl w:val="0"/>
          <w:numId w:val="1"/>
        </w:numPr>
        <w:spacing w:after="40"/>
      </w:pPr>
      <w:r>
        <w:t xml:space="preserve">Conduct the 21-day performance review and set 60-day goals</w:t>
      </w:r>
    </w:p>
    <w:p>
      <w:pPr>
        <w:spacing w:after="40" w:before="120"/>
      </w:pPr>
      <w:r>
        <w:rPr>
          <w:b/>
          <w:bCs/>
        </w:rPr>
        <w:t xml:space="preserve">IT / Systems Admin</w:t>
      </w:r>
    </w:p>
    <w:p>
      <w:pPr>
        <w:pStyle w:val="ListParagraph"/>
        <w:numPr>
          <w:ilvl w:val="0"/>
          <w:numId w:val="1"/>
        </w:numPr>
        <w:spacing w:after="40"/>
      </w:pPr>
      <w:r>
        <w:t xml:space="preserve">Provision Shopify Admin, ShipStation, Zendesk, and Google Workspace accounts before Day 1</w:t>
      </w:r>
    </w:p>
    <w:p>
      <w:pPr>
        <w:pStyle w:val="ListParagraph"/>
        <w:numPr>
          <w:ilvl w:val="0"/>
          <w:numId w:val="1"/>
        </w:numPr>
        <w:spacing w:after="40"/>
      </w:pPr>
      <w:r>
        <w:t xml:space="preserve">Configure POS terminal access for retail-facing roles</w:t>
      </w:r>
    </w:p>
    <w:p>
      <w:pPr>
        <w:pStyle w:val="ListParagraph"/>
        <w:numPr>
          <w:ilvl w:val="0"/>
          <w:numId w:val="1"/>
        </w:numPr>
        <w:spacing w:after="40"/>
      </w:pPr>
      <w:r>
        <w:t xml:space="preserve">Verify all accounts work and MFA is enabled before the new hire's first login</w:t>
      </w:r>
    </w:p>
    <w:p>
      <w:pPr>
        <w:spacing w:after="40" w:before="120"/>
      </w:pPr>
      <w:r>
        <w:rPr>
          <w:b/>
          <w:bCs/>
        </w:rPr>
        <w:t xml:space="preserve">Warehouse Safety Lead</w:t>
      </w:r>
    </w:p>
    <w:p>
      <w:pPr>
        <w:pStyle w:val="ListParagraph"/>
        <w:numPr>
          <w:ilvl w:val="0"/>
          <w:numId w:val="1"/>
        </w:numPr>
        <w:spacing w:after="40"/>
      </w:pPr>
      <w:r>
        <w:t xml:space="preserve">Conduct the 90-minute warehouse safety orientation for all warehouse hires on Day 1</w:t>
      </w:r>
    </w:p>
    <w:p>
      <w:pPr>
        <w:pStyle w:val="ListParagraph"/>
        <w:numPr>
          <w:ilvl w:val="0"/>
          <w:numId w:val="1"/>
        </w:numPr>
        <w:spacing w:after="40"/>
      </w:pPr>
      <w:r>
        <w:t xml:space="preserve">Walk through forklift zones, emergency exits, PPE requirements, and injury reporting procedures</w:t>
      </w:r>
    </w:p>
    <w:p>
      <w:pPr>
        <w:pStyle w:val="ListParagraph"/>
        <w:numPr>
          <w:ilvl w:val="0"/>
          <w:numId w:val="1"/>
        </w:numPr>
        <w:spacing w:after="40"/>
      </w:pPr>
      <w:r>
        <w:t xml:space="preserve">Sign off on the safety acknowledgment form and file in HR records</w:t>
      </w:r>
    </w:p>
    <w:p>
      <w:pPr>
        <w:pStyle w:val="Heading2"/>
        <w:spacing w:after="100" w:before="240"/>
      </w:pPr>
      <w:r>
        <w:t xml:space="preserve">Procedure</w:t>
      </w:r>
    </w:p>
    <w:p>
      <w:pPr>
        <w:pStyle w:val="Heading3"/>
        <w:spacing w:after="40" w:before="160"/>
      </w:pPr>
      <w:r>
        <w:t xml:space="preserve">Step 1: Send the pre-start welcome packet</w:t>
      </w:r>
    </w:p>
    <w:p>
      <w:pPr>
        <w:spacing w:after="100"/>
      </w:pPr>
      <w:r>
        <w:t xml:space="preserve">Three business days before the start date, HR sends a welcome email containing: benefits enrollment link (must complete within 30 days), employee handbook PDF, parking/facility instructions, and the 21-day onboarding schedule. For warehouse hires, include the safety handbook and a note about required footwear (steel-toe boots).</w:t>
      </w:r>
    </w:p>
    <w:p>
      <w:pPr>
        <w:pStyle w:val="ListParagraph"/>
        <w:numPr>
          <w:ilvl w:val="1"/>
          <w:numId w:val="1"/>
        </w:numPr>
        <w:spacing w:after="40"/>
      </w:pPr>
      <w:r>
        <w:t xml:space="preserve">Pull the welcome email template from the HR shared drive and customize with the hire's name, role, and start date</w:t>
      </w:r>
    </w:p>
    <w:p>
      <w:pPr>
        <w:pStyle w:val="ListParagraph"/>
        <w:numPr>
          <w:ilvl w:val="1"/>
          <w:numId w:val="1"/>
        </w:numPr>
        <w:spacing w:after="40"/>
      </w:pPr>
      <w:r>
        <w:t xml:space="preserve">Attach benefits enrollment PDF, employee handbook, and onboarding schedule</w:t>
      </w:r>
    </w:p>
    <w:p>
      <w:pPr>
        <w:pStyle w:val="ListParagraph"/>
        <w:numPr>
          <w:ilvl w:val="1"/>
          <w:numId w:val="1"/>
        </w:numPr>
        <w:spacing w:after="40"/>
      </w:pPr>
      <w:r>
        <w:t xml:space="preserve">For warehouse hires: add safety handbook attachment and note about required PPE</w:t>
      </w:r>
    </w:p>
    <w:p>
      <w:pPr>
        <w:pStyle w:val="ListParagraph"/>
        <w:numPr>
          <w:ilvl w:val="1"/>
          <w:numId w:val="1"/>
        </w:numPr>
        <w:spacing w:after="40"/>
      </w:pPr>
      <w:r>
        <w:t xml:space="preserve">CC the direct manager and onboarding buddy on the email</w:t>
      </w:r>
    </w:p>
    <w:p>
      <w:pPr>
        <w:spacing w:after="100"/>
      </w:pPr>
      <w:r>
        <w:rPr>
          <w:i/>
          <w:iCs/>
          <w:color w:val="1F7A4D"/>
        </w:rPr>
        <w:t xml:space="preserve">Tip: Schedule the email to arrive at 9 AM in the new hire's timezone. Include the manager's phone number in case the new hire has Day 1 logistics questions.</w:t>
      </w:r>
    </w:p>
    <w:p>
      <w:pPr>
        <w:pStyle w:val="Heading3"/>
        <w:spacing w:after="40" w:before="160"/>
      </w:pPr>
      <w:r>
        <w:t xml:space="preserve">Step 2: Provision all system accounts</w:t>
      </w:r>
    </w:p>
    <w:p>
      <w:pPr>
        <w:spacing w:after="100"/>
      </w:pPr>
      <w:r>
        <w:t xml:space="preserve">IT creates and tests all tool accounts before the hire's first day. Every e-commerce hire needs Google Workspace (email, Drive, Calendar) and Slack. Role-specific access: support hires get Zendesk agent seats, warehouse hires get ShipStation scanning access, marketing hires get Shopify content editor permissions. All accounts must use SSO with MFA enabled.</w:t>
      </w:r>
    </w:p>
    <w:p>
      <w:pPr>
        <w:pStyle w:val="ListParagraph"/>
        <w:numPr>
          <w:ilvl w:val="1"/>
          <w:numId w:val="1"/>
        </w:numPr>
        <w:spacing w:after="40"/>
      </w:pPr>
      <w:r>
        <w:t xml:space="preserve">Create Google Workspace account and add to team distribution lists</w:t>
      </w:r>
    </w:p>
    <w:p>
      <w:pPr>
        <w:pStyle w:val="ListParagraph"/>
        <w:numPr>
          <w:ilvl w:val="1"/>
          <w:numId w:val="1"/>
        </w:numPr>
        <w:spacing w:after="40"/>
      </w:pPr>
      <w:r>
        <w:t xml:space="preserve">Provision Slack account and add to #general, #team-specific, and #announcements channels</w:t>
      </w:r>
    </w:p>
    <w:p>
      <w:pPr>
        <w:pStyle w:val="ListParagraph"/>
        <w:numPr>
          <w:ilvl w:val="1"/>
          <w:numId w:val="1"/>
        </w:numPr>
        <w:spacing w:after="40"/>
      </w:pPr>
      <w:r>
        <w:t xml:space="preserve">Create Shopify Admin account with role-appropriate permissions (Orders read-only for support, full access for ops)</w:t>
      </w:r>
    </w:p>
    <w:p>
      <w:pPr>
        <w:pStyle w:val="ListParagraph"/>
        <w:numPr>
          <w:ilvl w:val="1"/>
          <w:numId w:val="1"/>
        </w:numPr>
        <w:spacing w:after="40"/>
      </w:pPr>
      <w:r>
        <w:t xml:space="preserve">Set up ShipStation user with correct warehouse assignment and scanning permissions</w:t>
      </w:r>
    </w:p>
    <w:p>
      <w:pPr>
        <w:pStyle w:val="ListParagraph"/>
        <w:numPr>
          <w:ilvl w:val="1"/>
          <w:numId w:val="1"/>
        </w:numPr>
        <w:spacing w:after="40"/>
      </w:pPr>
      <w:r>
        <w:t xml:space="preserve">For support hires: activate Zendesk agent seat and assign to the correct group</w:t>
      </w:r>
    </w:p>
    <w:p>
      <w:pPr>
        <w:spacing w:after="100"/>
      </w:pPr>
      <w:r>
        <w:rPr>
          <w:i/>
          <w:iCs/>
          <w:color w:val="B45309"/>
        </w:rPr>
        <w:t xml:space="preserve">Warning: Do not grant Shopify Payments access or refund permissions during onboarding. Hires must complete PCI DSS training first. Add payment permissions only after HR confirms training completion.</w:t>
      </w:r>
    </w:p>
    <w:p>
      <w:pPr>
        <w:pStyle w:val="Heading3"/>
        <w:spacing w:after="40" w:before="160"/>
      </w:pPr>
      <w:r>
        <w:t xml:space="preserve">Step 3: Run Day 1 company orientation</w:t>
      </w:r>
    </w:p>
    <w:p>
      <w:pPr>
        <w:spacing w:after="100"/>
      </w:pPr>
      <w:r>
        <w:t xml:space="preserve">HR leads a 60-minute orientation covering company history, product catalog overview, organizational structure, and key policies (PTO, expense reporting, communication norms). Keep it focused — the goal is context, not a data dump. Record the session with Glyde or Loom so future hires can watch asynchronously.</w:t>
      </w:r>
    </w:p>
    <w:p>
      <w:pPr>
        <w:pStyle w:val="ListParagraph"/>
        <w:numPr>
          <w:ilvl w:val="1"/>
          <w:numId w:val="1"/>
        </w:numPr>
        <w:spacing w:after="40"/>
      </w:pPr>
      <w:r>
        <w:t xml:space="preserve">Company mission and current quarter goals (10 min)</w:t>
      </w:r>
    </w:p>
    <w:p>
      <w:pPr>
        <w:pStyle w:val="ListParagraph"/>
        <w:numPr>
          <w:ilvl w:val="1"/>
          <w:numId w:val="1"/>
        </w:numPr>
        <w:spacing w:after="40"/>
      </w:pPr>
      <w:r>
        <w:t xml:space="preserve">Product catalog walkthrough — show the actual store, not slides (15 min)</w:t>
      </w:r>
    </w:p>
    <w:p>
      <w:pPr>
        <w:pStyle w:val="ListParagraph"/>
        <w:numPr>
          <w:ilvl w:val="1"/>
          <w:numId w:val="1"/>
        </w:numPr>
        <w:spacing w:after="40"/>
      </w:pPr>
      <w:r>
        <w:t xml:space="preserve">Org chart — who does what, who to ask for what (10 min)</w:t>
      </w:r>
    </w:p>
    <w:p>
      <w:pPr>
        <w:pStyle w:val="ListParagraph"/>
        <w:numPr>
          <w:ilvl w:val="1"/>
          <w:numId w:val="1"/>
        </w:numPr>
        <w:spacing w:after="40"/>
      </w:pPr>
      <w:r>
        <w:t xml:space="preserve">Key policies: PTO, expense reporting, dress code, communication norms (15 min)</w:t>
      </w:r>
    </w:p>
    <w:p>
      <w:pPr>
        <w:pStyle w:val="ListParagraph"/>
        <w:numPr>
          <w:ilvl w:val="1"/>
          <w:numId w:val="1"/>
        </w:numPr>
        <w:spacing w:after="40"/>
      </w:pPr>
      <w:r>
        <w:t xml:space="preserve">Q&amp;A (10 min)</w:t>
      </w:r>
    </w:p>
    <w:p>
      <w:pPr>
        <w:spacing w:after="100"/>
      </w:pPr>
      <w:r>
        <w:rPr>
          <w:i/>
          <w:iCs/>
          <w:color w:val="1F7A4D"/>
        </w:rPr>
        <w:t xml:space="preserve">Tip: Record this with Glyde so you never have to deliver the same orientation twice. New hires can rewatch sections they missed.</w:t>
      </w:r>
    </w:p>
    <w:p>
      <w:pPr>
        <w:pStyle w:val="Heading3"/>
        <w:spacing w:after="40" w:before="160"/>
      </w:pPr>
      <w:r>
        <w:t xml:space="preserve">Step 4: Complete warehouse safety orientation (warehouse hires)</w:t>
      </w:r>
    </w:p>
    <w:p>
      <w:pPr>
        <w:spacing w:after="100"/>
      </w:pPr>
      <w:r>
        <w:t xml:space="preserve">The Warehouse Safety Lead conducts a 90-minute hands-on orientation for all warehouse hires. This is not a video — it's a physical walkthrough of the facility. Cover forklift traffic zones, emergency exits and assembly points, PPE requirements (steel-toe boots, high-visibility vests, gloves for receiving), injury reporting procedures, and the location of first-aid kits and fire extinguishers.</w:t>
      </w:r>
    </w:p>
    <w:p>
      <w:pPr>
        <w:pStyle w:val="ListParagraph"/>
        <w:numPr>
          <w:ilvl w:val="1"/>
          <w:numId w:val="1"/>
        </w:numPr>
        <w:spacing w:after="40"/>
      </w:pPr>
      <w:r>
        <w:t xml:space="preserve">Walk the entire warehouse floor pointing out forklift zones, pedestrian lanes, and restricted areas</w:t>
      </w:r>
    </w:p>
    <w:p>
      <w:pPr>
        <w:pStyle w:val="ListParagraph"/>
        <w:numPr>
          <w:ilvl w:val="1"/>
          <w:numId w:val="1"/>
        </w:numPr>
        <w:spacing w:after="40"/>
      </w:pPr>
      <w:r>
        <w:t xml:space="preserve">Demonstrate proper lifting technique and point out the mechanical lifting aids (pallet jacks, carts)</w:t>
      </w:r>
    </w:p>
    <w:p>
      <w:pPr>
        <w:pStyle w:val="ListParagraph"/>
        <w:numPr>
          <w:ilvl w:val="1"/>
          <w:numId w:val="1"/>
        </w:numPr>
        <w:spacing w:after="40"/>
      </w:pPr>
      <w:r>
        <w:t xml:space="preserve">Show all emergency exits, fire extinguisher locations, and the first-aid station</w:t>
      </w:r>
    </w:p>
    <w:p>
      <w:pPr>
        <w:pStyle w:val="ListParagraph"/>
        <w:numPr>
          <w:ilvl w:val="1"/>
          <w:numId w:val="1"/>
        </w:numPr>
        <w:spacing w:after="40"/>
      </w:pPr>
      <w:r>
        <w:t xml:space="preserve">Review the injury reporting form and explain the reporting chain (immediate supervisor, then HR within 24 hours)</w:t>
      </w:r>
    </w:p>
    <w:p>
      <w:pPr>
        <w:pStyle w:val="ListParagraph"/>
        <w:numPr>
          <w:ilvl w:val="1"/>
          <w:numId w:val="1"/>
        </w:numPr>
        <w:spacing w:after="40"/>
      </w:pPr>
      <w:r>
        <w:t xml:space="preserve">Have the new hire sign the safety acknowledgment form</w:t>
      </w:r>
    </w:p>
    <w:p>
      <w:pPr>
        <w:spacing w:after="100"/>
      </w:pPr>
      <w:r>
        <w:rPr>
          <w:i/>
          <w:iCs/>
          <w:color w:val="B45309"/>
        </w:rPr>
        <w:t xml:space="preserve">Warning: No warehouse hire operates any equipment — including pallet jacks — until the safety orientation is complete and the acknowledgment form is signed and filed with HR.</w:t>
      </w:r>
    </w:p>
    <w:p>
      <w:pPr>
        <w:pStyle w:val="Heading3"/>
        <w:spacing w:after="40" w:before="160"/>
      </w:pPr>
      <w:r>
        <w:t xml:space="preserve">Step 5: Complete PCI DSS awareness training</w:t>
      </w:r>
    </w:p>
    <w:p>
      <w:pPr>
        <w:spacing w:after="100"/>
      </w:pPr>
      <w:r>
        <w:t xml:space="preserve">All e-commerce hires who handle customer data or payment information must complete PCI DSS awareness training by end of Day 2. This covers: never writing down or storing full card numbers, recognizing social engineering attempts, proper handling of customer payment disputes, and what to do if you suspect a data breach. Use the company's LMS or the pre-recorded training module.</w:t>
      </w:r>
    </w:p>
    <w:p>
      <w:pPr>
        <w:pStyle w:val="ListParagraph"/>
        <w:numPr>
          <w:ilvl w:val="1"/>
          <w:numId w:val="1"/>
        </w:numPr>
        <w:spacing w:after="40"/>
      </w:pPr>
      <w:r>
        <w:t xml:space="preserve">Assign the PCI DSS training module in the LMS</w:t>
      </w:r>
    </w:p>
    <w:p>
      <w:pPr>
        <w:pStyle w:val="ListParagraph"/>
        <w:numPr>
          <w:ilvl w:val="1"/>
          <w:numId w:val="1"/>
        </w:numPr>
        <w:spacing w:after="40"/>
      </w:pPr>
      <w:r>
        <w:t xml:space="preserve">New hire completes the module and passes the assessment (minimum 80% score)</w:t>
      </w:r>
    </w:p>
    <w:p>
      <w:pPr>
        <w:pStyle w:val="ListParagraph"/>
        <w:numPr>
          <w:ilvl w:val="1"/>
          <w:numId w:val="1"/>
        </w:numPr>
        <w:spacing w:after="40"/>
      </w:pPr>
      <w:r>
        <w:t xml:space="preserve">HR logs the completion date in the HRIS</w:t>
      </w:r>
    </w:p>
    <w:p>
      <w:pPr>
        <w:pStyle w:val="ListParagraph"/>
        <w:numPr>
          <w:ilvl w:val="1"/>
          <w:numId w:val="1"/>
        </w:numPr>
        <w:spacing w:after="40"/>
      </w:pPr>
      <w:r>
        <w:t xml:space="preserve">IT enables payment-related permissions in Shopify only after training is verified complete</w:t>
      </w:r>
    </w:p>
    <w:p>
      <w:pPr>
        <w:spacing w:after="100"/>
      </w:pPr>
      <w:r>
        <w:rPr>
          <w:i/>
          <w:iCs/>
          <w:color w:val="B45309"/>
        </w:rPr>
        <w:t xml:space="preserve">Warning: PCI DSS compliance is not optional. If auditors find an employee who handles payment data without documented training, it creates an audit finding that can affect your merchant processing agreement.</w:t>
      </w:r>
    </w:p>
    <w:p>
      <w:pPr>
        <w:pStyle w:val="Heading3"/>
        <w:spacing w:after="40" w:before="160"/>
      </w:pPr>
      <w:r>
        <w:t xml:space="preserve">Step 6: Shopify Admin training session</w:t>
      </w:r>
    </w:p>
    <w:p>
      <w:pPr>
        <w:spacing w:after="100"/>
      </w:pPr>
      <w:r>
        <w:t xml:space="preserve">The direct manager or a designated trainer walks the new hire through Shopify Admin for 60 minutes. Cover the dashboard layout, order lookup and filtering, customer profile search, inventory checking, and any custom apps installed. For support hires, focus on order timeline reading and refund workflows. For operations hires, cover inventory management and fulfillment workflows.</w:t>
      </w:r>
    </w:p>
    <w:p>
      <w:pPr>
        <w:pStyle w:val="ListParagraph"/>
        <w:numPr>
          <w:ilvl w:val="1"/>
          <w:numId w:val="1"/>
        </w:numPr>
        <w:spacing w:after="40"/>
      </w:pPr>
      <w:r>
        <w:t xml:space="preserve">Log into Shopify Admin together and walk through the main navigation</w:t>
      </w:r>
    </w:p>
    <w:p>
      <w:pPr>
        <w:pStyle w:val="ListParagraph"/>
        <w:numPr>
          <w:ilvl w:val="1"/>
          <w:numId w:val="1"/>
        </w:numPr>
        <w:spacing w:after="40"/>
      </w:pPr>
      <w:r>
        <w:t xml:space="preserve">Demonstrate order lookup: search by order number, customer email, and SKU</w:t>
      </w:r>
    </w:p>
    <w:p>
      <w:pPr>
        <w:pStyle w:val="ListParagraph"/>
        <w:numPr>
          <w:ilvl w:val="1"/>
          <w:numId w:val="1"/>
        </w:numPr>
        <w:spacing w:after="40"/>
      </w:pPr>
      <w:r>
        <w:t xml:space="preserve">Show how to read the order timeline (payment captured, fulfilled, tracking updated)</w:t>
      </w:r>
    </w:p>
    <w:p>
      <w:pPr>
        <w:pStyle w:val="ListParagraph"/>
        <w:numPr>
          <w:ilvl w:val="1"/>
          <w:numId w:val="1"/>
        </w:numPr>
        <w:spacing w:after="40"/>
      </w:pPr>
      <w:r>
        <w:t xml:space="preserve">For support roles: walk through the refund flow step-by-step on a test order</w:t>
      </w:r>
    </w:p>
    <w:p>
      <w:pPr>
        <w:pStyle w:val="ListParagraph"/>
        <w:numPr>
          <w:ilvl w:val="1"/>
          <w:numId w:val="1"/>
        </w:numPr>
        <w:spacing w:after="40"/>
      </w:pPr>
      <w:r>
        <w:t xml:space="preserve">For ops roles: demonstrate inventory adjustment and transfer request workflows</w:t>
      </w:r>
    </w:p>
    <w:p>
      <w:pPr>
        <w:spacing w:after="100"/>
      </w:pPr>
      <w:r>
        <w:rPr>
          <w:i/>
          <w:iCs/>
          <w:color w:val="1F7A4D"/>
        </w:rPr>
        <w:t xml:space="preserve">Tip: Record this training session with Glyde. Shopify's interface changes frequently, and having a recorded walkthrough means you can update it without scheduling another live session.</w:t>
      </w:r>
    </w:p>
    <w:p>
      <w:pPr>
        <w:pStyle w:val="Heading3"/>
        <w:spacing w:after="40" w:before="160"/>
      </w:pPr>
      <w:r>
        <w:t xml:space="preserve">Step 7: ShipStation and fulfillment training</w:t>
      </w:r>
    </w:p>
    <w:p>
      <w:pPr>
        <w:spacing w:after="100"/>
      </w:pPr>
      <w:r>
        <w:t xml:space="preserve">Warehouse and operations hires complete a 45-minute hands-on training session in ShipStation. Cover order import and sync from Shopify, batch label printing, pick-pack-ship workflow, carrier selection rules, and how to handle exceptions (address errors, oversized items, hazmat restrictions).</w:t>
      </w:r>
    </w:p>
    <w:p>
      <w:pPr>
        <w:pStyle w:val="ListParagraph"/>
        <w:numPr>
          <w:ilvl w:val="1"/>
          <w:numId w:val="1"/>
        </w:numPr>
        <w:spacing w:after="40"/>
      </w:pPr>
      <w:r>
        <w:t xml:space="preserve">Log into ShipStation and show the order queue with filter options</w:t>
      </w:r>
    </w:p>
    <w:p>
      <w:pPr>
        <w:pStyle w:val="ListParagraph"/>
        <w:numPr>
          <w:ilvl w:val="1"/>
          <w:numId w:val="1"/>
        </w:numPr>
        <w:spacing w:after="40"/>
      </w:pPr>
      <w:r>
        <w:t xml:space="preserve">Demonstrate the pick list generation and batch printing workflow</w:t>
      </w:r>
    </w:p>
    <w:p>
      <w:pPr>
        <w:pStyle w:val="ListParagraph"/>
        <w:numPr>
          <w:ilvl w:val="1"/>
          <w:numId w:val="1"/>
        </w:numPr>
        <w:spacing w:after="40"/>
      </w:pPr>
      <w:r>
        <w:t xml:space="preserve">Walk through carrier selection: when to use USPS vs. UPS vs. FedEx based on weight and destination</w:t>
      </w:r>
    </w:p>
    <w:p>
      <w:pPr>
        <w:pStyle w:val="ListParagraph"/>
        <w:numPr>
          <w:ilvl w:val="1"/>
          <w:numId w:val="1"/>
        </w:numPr>
        <w:spacing w:after="40"/>
      </w:pPr>
      <w:r>
        <w:t xml:space="preserve">Show how to handle address verification failures and customer contact procedures</w:t>
      </w:r>
    </w:p>
    <w:p>
      <w:pPr>
        <w:pStyle w:val="ListParagraph"/>
        <w:numPr>
          <w:ilvl w:val="1"/>
          <w:numId w:val="1"/>
        </w:numPr>
        <w:spacing w:after="40"/>
      </w:pPr>
      <w:r>
        <w:t xml:space="preserve">Demonstrate the scan-to-verify packing process</w:t>
      </w:r>
    </w:p>
    <w:p>
      <w:pPr>
        <w:pStyle w:val="Heading3"/>
        <w:spacing w:after="40" w:before="160"/>
      </w:pPr>
      <w:r>
        <w:t xml:space="preserve">Step 8: Complete the first supervised task</w:t>
      </w:r>
    </w:p>
    <w:p>
      <w:pPr>
        <w:spacing w:after="100"/>
      </w:pPr>
      <w:r>
        <w:t xml:space="preserve">By end of Day 3, the new hire completes their first real task under supervision. For warehouse hires: pick, pack, and ship 5 orders with a buddy watching. For support hires: handle 3 tickets using macros with a senior agent reviewing before sending. For marketing hires: publish one product listing update following the content guidelines.</w:t>
      </w:r>
    </w:p>
    <w:p>
      <w:pPr>
        <w:pStyle w:val="ListParagraph"/>
        <w:numPr>
          <w:ilvl w:val="1"/>
          <w:numId w:val="1"/>
        </w:numPr>
        <w:spacing w:after="40"/>
      </w:pPr>
      <w:r>
        <w:t xml:space="preserve">Manager or buddy assigns the first task from the live workflow (not a simulation)</w:t>
      </w:r>
    </w:p>
    <w:p>
      <w:pPr>
        <w:pStyle w:val="ListParagraph"/>
        <w:numPr>
          <w:ilvl w:val="1"/>
          <w:numId w:val="1"/>
        </w:numPr>
        <w:spacing w:after="40"/>
      </w:pPr>
      <w:r>
        <w:t xml:space="preserve">New hire completes the task while the buddy observes and provides real-time feedback</w:t>
      </w:r>
    </w:p>
    <w:p>
      <w:pPr>
        <w:pStyle w:val="ListParagraph"/>
        <w:numPr>
          <w:ilvl w:val="1"/>
          <w:numId w:val="1"/>
        </w:numPr>
        <w:spacing w:after="40"/>
      </w:pPr>
      <w:r>
        <w:t xml:space="preserve">Buddy reviews the output before it reaches the customer or goes live</w:t>
      </w:r>
    </w:p>
    <w:p>
      <w:pPr>
        <w:pStyle w:val="ListParagraph"/>
        <w:numPr>
          <w:ilvl w:val="1"/>
          <w:numId w:val="1"/>
        </w:numPr>
        <w:spacing w:after="40"/>
      </w:pPr>
      <w:r>
        <w:t xml:space="preserve">Document any questions or confusion points — these feed back into improving the training materials</w:t>
      </w:r>
    </w:p>
    <w:p>
      <w:pPr>
        <w:spacing w:after="100"/>
      </w:pPr>
      <w:r>
        <w:rPr>
          <w:i/>
          <w:iCs/>
          <w:color w:val="1F7A4D"/>
        </w:rPr>
        <w:t xml:space="preserve">Tip: Real work on Day 3 beats simulations on Day 10. Pick a task with low stakes but real output.</w:t>
      </w:r>
    </w:p>
    <w:p>
      <w:pPr>
        <w:pStyle w:val="Heading3"/>
        <w:spacing w:after="40" w:before="160"/>
      </w:pPr>
      <w:r>
        <w:t xml:space="preserve">Step 9: 14-day check-in</w:t>
      </w:r>
    </w:p>
    <w:p>
      <w:pPr>
        <w:spacing w:after="100"/>
      </w:pPr>
      <w:r>
        <w:t xml:space="preserve">HR and the direct manager conduct a 30-minute check-in at the two-week mark. Review progress against the 21-day onboarding milestones, address any access issues or training gaps, and collect feedback on the onboarding experience. Use the standard check-in template — don't wing it.</w:t>
      </w:r>
    </w:p>
    <w:p>
      <w:pPr>
        <w:pStyle w:val="ListParagraph"/>
        <w:numPr>
          <w:ilvl w:val="1"/>
          <w:numId w:val="1"/>
        </w:numPr>
        <w:spacing w:after="40"/>
      </w:pPr>
      <w:r>
        <w:t xml:space="preserve">Review progress against the 3 milestones in the 21-day plan</w:t>
      </w:r>
    </w:p>
    <w:p>
      <w:pPr>
        <w:pStyle w:val="ListParagraph"/>
        <w:numPr>
          <w:ilvl w:val="1"/>
          <w:numId w:val="1"/>
        </w:numPr>
        <w:spacing w:after="40"/>
      </w:pPr>
      <w:r>
        <w:t xml:space="preserve">Ask: What tool or process is still confusing?</w:t>
      </w:r>
    </w:p>
    <w:p>
      <w:pPr>
        <w:pStyle w:val="ListParagraph"/>
        <w:numPr>
          <w:ilvl w:val="1"/>
          <w:numId w:val="1"/>
        </w:numPr>
        <w:spacing w:after="40"/>
      </w:pPr>
      <w:r>
        <w:t xml:space="preserve">Ask: Is there any access you need but don't have?</w:t>
      </w:r>
    </w:p>
    <w:p>
      <w:pPr>
        <w:pStyle w:val="ListParagraph"/>
        <w:numPr>
          <w:ilvl w:val="1"/>
          <w:numId w:val="1"/>
        </w:numPr>
        <w:spacing w:after="40"/>
      </w:pPr>
      <w:r>
        <w:t xml:space="preserve">Ask: How is the buddy relationship working?</w:t>
      </w:r>
    </w:p>
    <w:p>
      <w:pPr>
        <w:pStyle w:val="ListParagraph"/>
        <w:numPr>
          <w:ilvl w:val="1"/>
          <w:numId w:val="1"/>
        </w:numPr>
        <w:spacing w:after="40"/>
      </w:pPr>
      <w:r>
        <w:t xml:space="preserve">Document feedback and action items in the HRIS</w:t>
      </w:r>
    </w:p>
    <w:p>
      <w:pPr>
        <w:pStyle w:val="Heading3"/>
        <w:spacing w:after="40" w:before="160"/>
      </w:pPr>
      <w:r>
        <w:t xml:space="preserve">Step 10: 21-day performance review and milestone sign-off</w:t>
      </w:r>
    </w:p>
    <w:p>
      <w:pPr>
        <w:spacing w:after="100"/>
      </w:pPr>
      <w:r>
        <w:t xml:space="preserve">The manager conducts a formal 21-day review. Evaluate against the 3 milestones: tool proficiency (can the hire navigate Shopify, ShipStation, and Zendesk independently?), process adherence (are they following SOPs without prompting?), and output quality (error rate within acceptable thresholds). Set 60-day goals and transition the hire from onboarding status to regular workflow.</w:t>
      </w:r>
    </w:p>
    <w:p>
      <w:pPr>
        <w:pStyle w:val="ListParagraph"/>
        <w:numPr>
          <w:ilvl w:val="1"/>
          <w:numId w:val="1"/>
        </w:numPr>
        <w:spacing w:after="40"/>
      </w:pPr>
      <w:r>
        <w:t xml:space="preserve">Review completion of the 3 onboarding milestones with specific evidence</w:t>
      </w:r>
    </w:p>
    <w:p>
      <w:pPr>
        <w:pStyle w:val="ListParagraph"/>
        <w:numPr>
          <w:ilvl w:val="1"/>
          <w:numId w:val="1"/>
        </w:numPr>
        <w:spacing w:after="40"/>
      </w:pPr>
      <w:r>
        <w:t xml:space="preserve">Check error rates: order accuracy, ticket resolution quality, or content accuracy depending on role</w:t>
      </w:r>
    </w:p>
    <w:p>
      <w:pPr>
        <w:pStyle w:val="ListParagraph"/>
        <w:numPr>
          <w:ilvl w:val="1"/>
          <w:numId w:val="1"/>
        </w:numPr>
        <w:spacing w:after="40"/>
      </w:pPr>
      <w:r>
        <w:t xml:space="preserve">Set 60-day goals collaboratively — tie them to team KPIs</w:t>
      </w:r>
    </w:p>
    <w:p>
      <w:pPr>
        <w:pStyle w:val="ListParagraph"/>
        <w:numPr>
          <w:ilvl w:val="1"/>
          <w:numId w:val="1"/>
        </w:numPr>
        <w:spacing w:after="40"/>
      </w:pPr>
      <w:r>
        <w:t xml:space="preserve">Update the hire's status in the HRIS from 'onboarding' to 'active'</w:t>
      </w:r>
    </w:p>
    <w:p>
      <w:pPr>
        <w:pStyle w:val="Heading2"/>
        <w:spacing w:after="100" w:before="240"/>
      </w:pPr>
      <w:r>
        <w:t xml:space="preserve">Completion Checklist</w:t>
      </w:r>
    </w:p>
    <w:p>
      <w:pPr>
        <w:spacing w:after="40"/>
      </w:pPr>
      <w:r>
        <w:t xml:space="preserve">☐  Welcome packet sent 3 business days before start date</w:t>
      </w:r>
    </w:p>
    <w:p>
      <w:pPr>
        <w:spacing w:after="40"/>
      </w:pPr>
      <w:r>
        <w:t xml:space="preserve">☐  All system accounts provisioned and tested (Shopify, ShipStation, Zendesk, Google Workspace, Slack)</w:t>
      </w:r>
    </w:p>
    <w:p>
      <w:pPr>
        <w:spacing w:after="40"/>
      </w:pPr>
      <w:r>
        <w:t xml:space="preserve">☐  MFA enabled on all accounts before first login</w:t>
      </w:r>
    </w:p>
    <w:p>
      <w:pPr>
        <w:spacing w:after="40"/>
      </w:pPr>
      <w:r>
        <w:t xml:space="preserve">☐  Day 1 company orientation completed and recorded</w:t>
      </w:r>
    </w:p>
    <w:p>
      <w:pPr>
        <w:spacing w:after="40"/>
      </w:pPr>
      <w:r>
        <w:t xml:space="preserve">☐  Warehouse safety orientation completed with signed acknowledgment (warehouse hires)</w:t>
      </w:r>
    </w:p>
    <w:p>
      <w:pPr>
        <w:spacing w:after="40"/>
      </w:pPr>
      <w:r>
        <w:t xml:space="preserve">☐  PCI DSS awareness training completed and logged in HRIS</w:t>
      </w:r>
    </w:p>
    <w:p>
      <w:pPr>
        <w:spacing w:after="40"/>
      </w:pPr>
      <w:r>
        <w:t xml:space="preserve">☐  Shopify Admin training session completed</w:t>
      </w:r>
    </w:p>
    <w:p>
      <w:pPr>
        <w:spacing w:after="40"/>
      </w:pPr>
      <w:r>
        <w:t xml:space="preserve">☐  ShipStation training completed (warehouse and ops hires)</w:t>
      </w:r>
    </w:p>
    <w:p>
      <w:pPr>
        <w:spacing w:after="40"/>
      </w:pPr>
      <w:r>
        <w:t xml:space="preserve">☐  First supervised task completed by end of Day 3</w:t>
      </w:r>
    </w:p>
    <w:p>
      <w:pPr>
        <w:spacing w:after="40"/>
      </w:pPr>
      <w:r>
        <w:t xml:space="preserve">☐  Buddy introduced and active during Week 1</w:t>
      </w:r>
    </w:p>
    <w:p>
      <w:pPr>
        <w:spacing w:after="40"/>
      </w:pPr>
      <w:r>
        <w:t xml:space="preserve">☐  14-day check-in completed with documented feedback</w:t>
      </w:r>
    </w:p>
    <w:p>
      <w:pPr>
        <w:spacing w:after="40"/>
      </w:pPr>
      <w:r>
        <w:t xml:space="preserve">☐  21-day performance review completed with 60-day goals set</w:t>
      </w:r>
    </w:p>
    <w:p>
      <w:pPr>
        <w:spacing w:after="40"/>
      </w:pPr>
      <w:r>
        <w:t xml:space="preserve">☐  Payment and refund permissions enabled only after PCI training verified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first independent task completion</w:t>
            </w:r>
          </w:p>
        </w:tc>
        <w:tc>
          <w:tcPr>
            <w:tcMar>
              <w:top w:type="dxa" w:w="60"/>
              <w:left w:type="dxa" w:w="120"/>
              <w:bottom w:type="dxa" w:w="60"/>
              <w:right w:type="dxa" w:w="120"/>
            </w:tcMar>
          </w:tcPr>
          <w:p>
            <w:r>
              <w:rPr>
                <w:b w:val="false"/>
                <w:bCs w:val="false"/>
              </w:rPr>
              <w:t xml:space="preserve">Under 5 business days</w:t>
            </w:r>
          </w:p>
        </w:tc>
      </w:tr>
      <w:tr>
        <w:trPr>
          <w:tblHeader w:val="false"/>
        </w:trPr>
        <w:tc>
          <w:tcPr>
            <w:tcMar>
              <w:top w:type="dxa" w:w="60"/>
              <w:left w:type="dxa" w:w="120"/>
              <w:bottom w:type="dxa" w:w="60"/>
              <w:right w:type="dxa" w:w="120"/>
            </w:tcMar>
          </w:tcPr>
          <w:p>
            <w:r>
              <w:rPr>
                <w:b w:val="false"/>
                <w:bCs w:val="false"/>
              </w:rPr>
              <w:t xml:space="preserve">PCI DSS training completion rate</w:t>
            </w:r>
          </w:p>
        </w:tc>
        <w:tc>
          <w:tcPr>
            <w:tcMar>
              <w:top w:type="dxa" w:w="60"/>
              <w:left w:type="dxa" w:w="120"/>
              <w:bottom w:type="dxa" w:w="60"/>
              <w:right w:type="dxa" w:w="120"/>
            </w:tcMar>
          </w:tcPr>
          <w:p>
            <w:r>
              <w:rPr>
                <w:b w:val="false"/>
                <w:bCs w:val="false"/>
              </w:rPr>
              <w:t xml:space="preserve">100% within 2 business days of start</w:t>
            </w:r>
          </w:p>
        </w:tc>
      </w:tr>
      <w:tr>
        <w:trPr>
          <w:tblHeader w:val="false"/>
        </w:trPr>
        <w:tc>
          <w:tcPr>
            <w:tcMar>
              <w:top w:type="dxa" w:w="60"/>
              <w:left w:type="dxa" w:w="120"/>
              <w:bottom w:type="dxa" w:w="60"/>
              <w:right w:type="dxa" w:w="120"/>
            </w:tcMar>
          </w:tcPr>
          <w:p>
            <w:r>
              <w:rPr>
                <w:b w:val="false"/>
                <w:bCs w:val="false"/>
              </w:rPr>
              <w:t xml:space="preserve">21-day milestone completion rate</w:t>
            </w:r>
          </w:p>
        </w:tc>
        <w:tc>
          <w:tcPr>
            <w:tcMar>
              <w:top w:type="dxa" w:w="60"/>
              <w:left w:type="dxa" w:w="120"/>
              <w:bottom w:type="dxa" w:w="60"/>
              <w:right w:type="dxa" w:w="120"/>
            </w:tcMar>
          </w:tcPr>
          <w:p>
            <w:r>
              <w:rPr>
                <w:b w:val="false"/>
                <w:bCs w:val="false"/>
              </w:rPr>
              <w:t xml:space="preserve">At least 2 of 3 milestones met</w:t>
            </w:r>
          </w:p>
        </w:tc>
      </w:tr>
      <w:tr>
        <w:trPr>
          <w:tblHeader w:val="false"/>
        </w:trPr>
        <w:tc>
          <w:tcPr>
            <w:tcMar>
              <w:top w:type="dxa" w:w="60"/>
              <w:left w:type="dxa" w:w="120"/>
              <w:bottom w:type="dxa" w:w="60"/>
              <w:right w:type="dxa" w:w="120"/>
            </w:tcMar>
          </w:tcPr>
          <w:p>
            <w:r>
              <w:rPr>
                <w:b w:val="false"/>
                <w:bCs w:val="false"/>
              </w:rPr>
              <w:t xml:space="preserve">New hire error rate (first 30 days)</w:t>
            </w:r>
          </w:p>
        </w:tc>
        <w:tc>
          <w:tcPr>
            <w:tcMar>
              <w:top w:type="dxa" w:w="60"/>
              <w:left w:type="dxa" w:w="120"/>
              <w:bottom w:type="dxa" w:w="60"/>
              <w:right w:type="dxa" w:w="120"/>
            </w:tcMar>
          </w:tcPr>
          <w:p>
            <w:r>
              <w:rPr>
                <w:b w:val="false"/>
                <w:bCs w:val="false"/>
              </w:rPr>
              <w:t xml:space="preserve">Under 3% for order processing, under 5% for ticket handling</w:t>
            </w:r>
          </w:p>
        </w:tc>
      </w:tr>
      <w:tr>
        <w:trPr>
          <w:tblHeader w:val="false"/>
        </w:trPr>
        <w:tc>
          <w:tcPr>
            <w:tcMar>
              <w:top w:type="dxa" w:w="60"/>
              <w:left w:type="dxa" w:w="120"/>
              <w:bottom w:type="dxa" w:w="60"/>
              <w:right w:type="dxa" w:w="120"/>
            </w:tcMar>
          </w:tcPr>
          <w:p>
            <w:r>
              <w:rPr>
                <w:b w:val="false"/>
                <w:bCs w:val="false"/>
              </w:rPr>
              <w:t xml:space="preserve">New hire satisfaction score (14-day survey)</w:t>
            </w:r>
          </w:p>
        </w:tc>
        <w:tc>
          <w:tcPr>
            <w:tcMar>
              <w:top w:type="dxa" w:w="60"/>
              <w:left w:type="dxa" w:w="120"/>
              <w:bottom w:type="dxa" w:w="60"/>
              <w:right w:type="dxa" w:w="120"/>
            </w:tcMar>
          </w:tcPr>
          <w:p>
            <w:r>
              <w:rPr>
                <w:b w:val="false"/>
                <w:bCs w:val="false"/>
              </w:rPr>
              <w:t xml:space="preserve">4.0+ out of 5.0</w:t>
            </w:r>
          </w:p>
        </w:tc>
      </w:tr>
    </w:tbl>
    <w:p>
      <w:pPr>
        <w:pStyle w:val="Heading2"/>
        <w:spacing w:after="100" w:before="240"/>
      </w:pPr>
      <w:r>
        <w:t xml:space="preserve">Revision Schedule</w:t>
      </w:r>
    </w:p>
    <w:p>
      <w:pPr>
        <w:spacing w:after="100"/>
      </w:pPr>
      <w:r>
        <w:t xml:space="preserve">Quarterly, or immediately after changes to the tool stack (Shopify, ShipStation, Zendesk), warehouse layout, or PCI DSS compliance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Onboarding SOP Template for E-Commerce Teams</dc:title>
  <dc:creator>Glyde</dc:creator>
  <dc:description>Free employee onboarding SOP template for e-commerce teams. Step-by-step with checklist, roles, and KPIs for Shopify, ShipStation, and warehouse operations.</dc:description>
  <cp:lastModifiedBy>Un-named</cp:lastModifiedBy>
  <cp:revision>1</cp:revision>
  <dcterms:created xsi:type="dcterms:W3CDTF">2026-07-22T08:34:35.551Z</dcterms:created>
  <dcterms:modified xsi:type="dcterms:W3CDTF">2026-07-22T08:34:35.551Z</dcterms:modified>
</cp:coreProperties>
</file>

<file path=docProps/custom.xml><?xml version="1.0" encoding="utf-8"?>
<Properties xmlns="http://schemas.openxmlformats.org/officeDocument/2006/custom-properties" xmlns:vt="http://schemas.openxmlformats.org/officeDocument/2006/docPropsVTypes"/>
</file>