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Construction Equipment Maintenance Standard Operating Procedure Template</w:t>
      </w:r>
    </w:p>
    <w:p>
      <w:pPr>
        <w:spacing w:after="200"/>
      </w:pPr>
      <w:r>
        <w:rPr>
          <w:i/>
          <w:iCs/>
          <w:color w:val="6B7280"/>
        </w:rPr>
        <w:t xml:space="preserve">Free equipment maintenance SOP for construction. Covers heavy equipment inspections, preventive maintenance, and operator pre-shift checks.</w:t>
      </w:r>
    </w:p>
    <w:p>
      <w:pPr>
        <w:pStyle w:val="Heading2"/>
        <w:spacing w:after="100" w:before="240"/>
      </w:pPr>
      <w:r>
        <w:t xml:space="preserve">Purpose</w:t>
      </w:r>
    </w:p>
    <w:p>
      <w:pPr>
        <w:spacing w:after="100"/>
      </w:pPr>
      <w:r>
        <w:t xml:space="preserve">Keep heavy equipment and power tools in safe, functional condition through daily operator inspections and scheduled preventive maintenance. Equipment failures on construction sites cause injuries, project delays, and costly emergency repairs. A broken excavator sitting idle for 3 days while waiting for parts costs $3,000-5,000 in lost productivity per day.</w:t>
      </w:r>
    </w:p>
    <w:p>
      <w:pPr>
        <w:pStyle w:val="Heading2"/>
        <w:spacing w:after="100" w:before="240"/>
      </w:pPr>
      <w:r>
        <w:t xml:space="preserve">Scope</w:t>
      </w:r>
    </w:p>
    <w:p>
      <w:pPr>
        <w:spacing w:after="100"/>
      </w:pPr>
      <w:r>
        <w:t xml:space="preserve">Covers daily pre-shift operator inspections, scheduled preventive maintenance, and emergency repair procedures for heavy equipment (excavators, loaders, cranes, forklifts), power tools, and generators. Does not cover vehicle fleet maintenance (company trucks) which follows a separate DOT-compliant process.</w:t>
      </w:r>
    </w:p>
    <w:p>
      <w:pPr>
        <w:pStyle w:val="Heading2"/>
        <w:spacing w:after="100" w:before="240"/>
      </w:pPr>
      <w:r>
        <w:t xml:space="preserve">Prerequisites</w:t>
      </w:r>
    </w:p>
    <w:p>
      <w:pPr>
        <w:pStyle w:val="ListParagraph"/>
        <w:numPr>
          <w:ilvl w:val="0"/>
          <w:numId w:val="1"/>
        </w:numPr>
        <w:spacing w:after="40"/>
      </w:pPr>
      <w:r>
        <w:t xml:space="preserve">Equipment inventory with make, model, serial number, and hour meter readings in Procore or fleet management system</w:t>
      </w:r>
    </w:p>
    <w:p>
      <w:pPr>
        <w:pStyle w:val="ListParagraph"/>
        <w:numPr>
          <w:ilvl w:val="0"/>
          <w:numId w:val="1"/>
        </w:numPr>
        <w:spacing w:after="40"/>
      </w:pPr>
      <w:r>
        <w:t xml:space="preserve">Preventive maintenance schedules from manufacturer service manuals</w:t>
      </w:r>
    </w:p>
    <w:p>
      <w:pPr>
        <w:pStyle w:val="ListParagraph"/>
        <w:numPr>
          <w:ilvl w:val="0"/>
          <w:numId w:val="1"/>
        </w:numPr>
        <w:spacing w:after="40"/>
      </w:pPr>
      <w:r>
        <w:t xml:space="preserve">Qualified mechanic or maintenance vendor under contract</w:t>
      </w:r>
    </w:p>
    <w:p>
      <w:pPr>
        <w:pStyle w:val="ListParagraph"/>
        <w:numPr>
          <w:ilvl w:val="0"/>
          <w:numId w:val="1"/>
        </w:numPr>
        <w:spacing w:after="40"/>
      </w:pPr>
      <w:r>
        <w:t xml:space="preserve">Pre-shift inspection checklist forms available on each piece of equipment</w:t>
      </w:r>
    </w:p>
    <w:p>
      <w:pPr>
        <w:pStyle w:val="ListParagraph"/>
        <w:numPr>
          <w:ilvl w:val="0"/>
          <w:numId w:val="1"/>
        </w:numPr>
        <w:spacing w:after="40"/>
      </w:pPr>
      <w:r>
        <w:t xml:space="preserve">Spare parts inventory for common wear items (filters, belts, hydraulic hoses)</w:t>
      </w:r>
    </w:p>
    <w:p>
      <w:pPr>
        <w:pStyle w:val="Heading2"/>
        <w:spacing w:after="100" w:before="240"/>
      </w:pPr>
      <w:r>
        <w:t xml:space="preserve">Roles &amp; Responsibilities</w:t>
      </w:r>
    </w:p>
    <w:p>
      <w:pPr>
        <w:spacing w:after="40" w:before="120"/>
      </w:pPr>
      <w:r>
        <w:rPr>
          <w:b/>
          <w:bCs/>
        </w:rPr>
        <w:t xml:space="preserve">Equipment Operator</w:t>
      </w:r>
    </w:p>
    <w:p>
      <w:pPr>
        <w:pStyle w:val="ListParagraph"/>
        <w:numPr>
          <w:ilvl w:val="0"/>
          <w:numId w:val="1"/>
        </w:numPr>
        <w:spacing w:after="40"/>
      </w:pPr>
      <w:r>
        <w:t xml:space="preserve">Complete the daily pre-shift inspection before operating any equipment</w:t>
      </w:r>
    </w:p>
    <w:p>
      <w:pPr>
        <w:pStyle w:val="ListParagraph"/>
        <w:numPr>
          <w:ilvl w:val="0"/>
          <w:numId w:val="1"/>
        </w:numPr>
        <w:spacing w:after="40"/>
      </w:pPr>
      <w:r>
        <w:t xml:space="preserve">Report deficiencies immediately — do not operate defective equipment</w:t>
      </w:r>
    </w:p>
    <w:p>
      <w:pPr>
        <w:pStyle w:val="ListParagraph"/>
        <w:numPr>
          <w:ilvl w:val="0"/>
          <w:numId w:val="1"/>
        </w:numPr>
        <w:spacing w:after="40"/>
      </w:pPr>
      <w:r>
        <w:t xml:space="preserve">Log hour meter readings at the start and end of each shift</w:t>
      </w:r>
    </w:p>
    <w:p>
      <w:pPr>
        <w:spacing w:after="40" w:before="120"/>
      </w:pPr>
      <w:r>
        <w:rPr>
          <w:b/>
          <w:bCs/>
        </w:rPr>
        <w:t xml:space="preserve">Equipment Manager / Mechanic</w:t>
      </w:r>
    </w:p>
    <w:p>
      <w:pPr>
        <w:pStyle w:val="ListParagraph"/>
        <w:numPr>
          <w:ilvl w:val="0"/>
          <w:numId w:val="1"/>
        </w:numPr>
        <w:spacing w:after="40"/>
      </w:pPr>
      <w:r>
        <w:t xml:space="preserve">Schedule and perform preventive maintenance per manufacturer intervals</w:t>
      </w:r>
    </w:p>
    <w:p>
      <w:pPr>
        <w:pStyle w:val="ListParagraph"/>
        <w:numPr>
          <w:ilvl w:val="0"/>
          <w:numId w:val="1"/>
        </w:numPr>
        <w:spacing w:after="40"/>
      </w:pPr>
      <w:r>
        <w:t xml:space="preserve">Respond to operator-reported deficiencies within 4 hours</w:t>
      </w:r>
    </w:p>
    <w:p>
      <w:pPr>
        <w:pStyle w:val="ListParagraph"/>
        <w:numPr>
          <w:ilvl w:val="0"/>
          <w:numId w:val="1"/>
        </w:numPr>
        <w:spacing w:after="40"/>
      </w:pPr>
      <w:r>
        <w:t xml:space="preserve">Maintain equipment maintenance records in Procore or fleet system</w:t>
      </w:r>
    </w:p>
    <w:p>
      <w:pPr>
        <w:spacing w:after="40" w:before="120"/>
      </w:pPr>
      <w:r>
        <w:rPr>
          <w:b/>
          <w:bCs/>
        </w:rPr>
        <w:t xml:space="preserve">Site Supervisor</w:t>
      </w:r>
    </w:p>
    <w:p>
      <w:pPr>
        <w:pStyle w:val="ListParagraph"/>
        <w:numPr>
          <w:ilvl w:val="0"/>
          <w:numId w:val="1"/>
        </w:numPr>
        <w:spacing w:after="40"/>
      </w:pPr>
      <w:r>
        <w:t xml:space="preserve">Verify pre-shift inspections are completed before operators begin work</w:t>
      </w:r>
    </w:p>
    <w:p>
      <w:pPr>
        <w:pStyle w:val="ListParagraph"/>
        <w:numPr>
          <w:ilvl w:val="0"/>
          <w:numId w:val="1"/>
        </w:numPr>
        <w:spacing w:after="40"/>
      </w:pPr>
      <w:r>
        <w:t xml:space="preserve">Authorize emergency rental equipment when a unit is down for repair</w:t>
      </w:r>
    </w:p>
    <w:p>
      <w:pPr>
        <w:pStyle w:val="ListParagraph"/>
        <w:numPr>
          <w:ilvl w:val="0"/>
          <w:numId w:val="1"/>
        </w:numPr>
        <w:spacing w:after="40"/>
      </w:pPr>
      <w:r>
        <w:t xml:space="preserve">Review weekly equipment status reports</w:t>
      </w:r>
    </w:p>
    <w:p>
      <w:pPr>
        <w:pStyle w:val="Heading2"/>
        <w:spacing w:after="100" w:before="240"/>
      </w:pPr>
      <w:r>
        <w:t xml:space="preserve">Procedure</w:t>
      </w:r>
    </w:p>
    <w:p>
      <w:pPr>
        <w:pStyle w:val="Heading3"/>
        <w:spacing w:after="40" w:before="160"/>
      </w:pPr>
      <w:r>
        <w:t xml:space="preserve">Step 1: Conduct the daily pre-shift inspection</w:t>
      </w:r>
    </w:p>
    <w:p>
      <w:pPr>
        <w:spacing w:after="100"/>
      </w:pPr>
      <w:r>
        <w:t xml:space="preserve">Before operating any piece of equipment, the operator walks around the machine and checks: engine oil level, hydraulic fluid level, coolant level, tire/track condition, lights and warning devices, backup alarm, fire extinguisher, seat belt, mirrors, and any visible damage or leaks. For cranes, additional checks per OSHA 1926.1412 are required.</w:t>
      </w:r>
    </w:p>
    <w:p>
      <w:pPr>
        <w:pStyle w:val="ListParagraph"/>
        <w:numPr>
          <w:ilvl w:val="1"/>
          <w:numId w:val="1"/>
        </w:numPr>
        <w:spacing w:after="40"/>
      </w:pPr>
      <w:r>
        <w:t xml:space="preserve">Walk around the entire machine checking for leaks, damage, and tire/track condition</w:t>
      </w:r>
    </w:p>
    <w:p>
      <w:pPr>
        <w:pStyle w:val="ListParagraph"/>
        <w:numPr>
          <w:ilvl w:val="1"/>
          <w:numId w:val="1"/>
        </w:numPr>
        <w:spacing w:after="40"/>
      </w:pPr>
      <w:r>
        <w:t xml:space="preserve">Check fluid levels: engine oil, hydraulic, coolant, fuel</w:t>
      </w:r>
    </w:p>
    <w:p>
      <w:pPr>
        <w:pStyle w:val="ListParagraph"/>
        <w:numPr>
          <w:ilvl w:val="1"/>
          <w:numId w:val="1"/>
        </w:numPr>
        <w:spacing w:after="40"/>
      </w:pPr>
      <w:r>
        <w:t xml:space="preserve">Test lights, horn, backup alarm, and windshield wipers</w:t>
      </w:r>
    </w:p>
    <w:p>
      <w:pPr>
        <w:pStyle w:val="ListParagraph"/>
        <w:numPr>
          <w:ilvl w:val="1"/>
          <w:numId w:val="1"/>
        </w:numPr>
        <w:spacing w:after="40"/>
      </w:pPr>
      <w:r>
        <w:t xml:space="preserve">Verify seat belt, mirrors, and ROPS (roll-over protection) are intact</w:t>
      </w:r>
    </w:p>
    <w:p>
      <w:pPr>
        <w:pStyle w:val="ListParagraph"/>
        <w:numPr>
          <w:ilvl w:val="1"/>
          <w:numId w:val="1"/>
        </w:numPr>
        <w:spacing w:after="40"/>
      </w:pPr>
      <w:r>
        <w:t xml:space="preserve">Check fire extinguisher charge and accessibility</w:t>
      </w:r>
    </w:p>
    <w:p>
      <w:pPr>
        <w:pStyle w:val="ListParagraph"/>
        <w:numPr>
          <w:ilvl w:val="1"/>
          <w:numId w:val="1"/>
        </w:numPr>
        <w:spacing w:after="40"/>
      </w:pPr>
      <w:r>
        <w:t xml:space="preserve">Record hour meter reading on the inspection form</w:t>
      </w:r>
    </w:p>
    <w:p>
      <w:pPr>
        <w:spacing w:after="100"/>
      </w:pPr>
      <w:r>
        <w:rPr>
          <w:i/>
          <w:iCs/>
          <w:color w:val="B45309"/>
        </w:rPr>
        <w:t xml:space="preserve">Warning: OSHA requires equipment operators to report deficiencies before use. An operator who knows about a defect and operates the equipment anyway creates personal and company liability. Tag out defective equipment and report immediately.</w:t>
      </w:r>
    </w:p>
    <w:p>
      <w:pPr>
        <w:pStyle w:val="Heading3"/>
        <w:spacing w:after="40" w:before="160"/>
      </w:pPr>
      <w:r>
        <w:t xml:space="preserve">Step 2: Schedule preventive maintenance by hour meter intervals</w:t>
      </w:r>
    </w:p>
    <w:p>
      <w:pPr>
        <w:spacing w:after="100"/>
      </w:pPr>
      <w:r>
        <w:t xml:space="preserve">Track hour meter readings for each piece of equipment. Schedule preventive maintenance per manufacturer recommendations — typically at 250, 500, 1000, and 2000 hour intervals. Enter the schedule in Procore or the fleet management system with alerts 50 hours before each service is due.</w:t>
      </w:r>
    </w:p>
    <w:p>
      <w:pPr>
        <w:pStyle w:val="ListParagraph"/>
        <w:numPr>
          <w:ilvl w:val="1"/>
          <w:numId w:val="1"/>
        </w:numPr>
        <w:spacing w:after="40"/>
      </w:pPr>
      <w:r>
        <w:t xml:space="preserve">Record hour meter readings weekly from operator logs</w:t>
      </w:r>
    </w:p>
    <w:p>
      <w:pPr>
        <w:pStyle w:val="ListParagraph"/>
        <w:numPr>
          <w:ilvl w:val="1"/>
          <w:numId w:val="1"/>
        </w:numPr>
        <w:spacing w:after="40"/>
      </w:pPr>
      <w:r>
        <w:t xml:space="preserve">Set PM alerts at 250, 500, 1000, and 2000 hour intervals</w:t>
      </w:r>
    </w:p>
    <w:p>
      <w:pPr>
        <w:pStyle w:val="ListParagraph"/>
        <w:numPr>
          <w:ilvl w:val="1"/>
          <w:numId w:val="1"/>
        </w:numPr>
        <w:spacing w:after="40"/>
      </w:pPr>
      <w:r>
        <w:t xml:space="preserve">Schedule service during planned project downtime when possible</w:t>
      </w:r>
    </w:p>
    <w:p>
      <w:pPr>
        <w:pStyle w:val="ListParagraph"/>
        <w:numPr>
          <w:ilvl w:val="1"/>
          <w:numId w:val="1"/>
        </w:numPr>
        <w:spacing w:after="40"/>
      </w:pPr>
      <w:r>
        <w:t xml:space="preserve">Order parts 2 weeks before the scheduled service date</w:t>
      </w:r>
    </w:p>
    <w:p>
      <w:pPr>
        <w:spacing w:after="100"/>
      </w:pPr>
      <w:r>
        <w:rPr>
          <w:i/>
          <w:iCs/>
          <w:color w:val="1F7A4D"/>
        </w:rPr>
        <w:t xml:space="preserve">Tip: A $200 oil and filter change at 500 hours prevents a $15,000 engine rebuild at 3,000 hours. Preventive maintenance is the highest-ROI investment in construction equipment management.</w:t>
      </w:r>
    </w:p>
    <w:p>
      <w:pPr>
        <w:pStyle w:val="Heading3"/>
        <w:spacing w:after="40" w:before="160"/>
      </w:pPr>
      <w:r>
        <w:t xml:space="preserve">Step 3: Perform preventive maintenance service</w:t>
      </w:r>
    </w:p>
    <w:p>
      <w:pPr>
        <w:spacing w:after="100"/>
      </w:pPr>
      <w:r>
        <w:t xml:space="preserve">At each scheduled interval, the mechanic performs the service per the manufacturer's maintenance manual. Typical items: oil and filter change, hydraulic filter replacement, air filter inspection, greasing all fittings, belt inspection, coolant test, and undercarriage inspection (for tracked equipment). Document every service in the equipment maintenance log.</w:t>
      </w:r>
    </w:p>
    <w:p>
      <w:pPr>
        <w:pStyle w:val="ListParagraph"/>
        <w:numPr>
          <w:ilvl w:val="1"/>
          <w:numId w:val="1"/>
        </w:numPr>
        <w:spacing w:after="40"/>
      </w:pPr>
      <w:r>
        <w:t xml:space="preserve">Follow the manufacturer's service checklist for the specific interval</w:t>
      </w:r>
    </w:p>
    <w:p>
      <w:pPr>
        <w:pStyle w:val="ListParagraph"/>
        <w:numPr>
          <w:ilvl w:val="1"/>
          <w:numId w:val="1"/>
        </w:numPr>
        <w:spacing w:after="40"/>
      </w:pPr>
      <w:r>
        <w:t xml:space="preserve">Replace fluids and filters per specification</w:t>
      </w:r>
    </w:p>
    <w:p>
      <w:pPr>
        <w:pStyle w:val="ListParagraph"/>
        <w:numPr>
          <w:ilvl w:val="1"/>
          <w:numId w:val="1"/>
        </w:numPr>
        <w:spacing w:after="40"/>
      </w:pPr>
      <w:r>
        <w:t xml:space="preserve">Grease all lubrication fittings</w:t>
      </w:r>
    </w:p>
    <w:p>
      <w:pPr>
        <w:pStyle w:val="ListParagraph"/>
        <w:numPr>
          <w:ilvl w:val="1"/>
          <w:numId w:val="1"/>
        </w:numPr>
        <w:spacing w:after="40"/>
      </w:pPr>
      <w:r>
        <w:t xml:space="preserve">Inspect belts, hoses, and electrical connections</w:t>
      </w:r>
    </w:p>
    <w:p>
      <w:pPr>
        <w:pStyle w:val="ListParagraph"/>
        <w:numPr>
          <w:ilvl w:val="1"/>
          <w:numId w:val="1"/>
        </w:numPr>
        <w:spacing w:after="40"/>
      </w:pPr>
      <w:r>
        <w:t xml:space="preserve">Test all safety devices (backup alarm, ROPS, seat belt)</w:t>
      </w:r>
    </w:p>
    <w:p>
      <w:pPr>
        <w:pStyle w:val="ListParagraph"/>
        <w:numPr>
          <w:ilvl w:val="1"/>
          <w:numId w:val="1"/>
        </w:numPr>
        <w:spacing w:after="40"/>
      </w:pPr>
      <w:r>
        <w:t xml:space="preserve">Record all work in the maintenance log with date, hours, and parts used</w:t>
      </w:r>
    </w:p>
    <w:p>
      <w:pPr>
        <w:pStyle w:val="Heading3"/>
        <w:spacing w:after="40" w:before="160"/>
      </w:pPr>
      <w:r>
        <w:t xml:space="preserve">Step 4: Handle operator-reported deficiencies</w:t>
      </w:r>
    </w:p>
    <w:p>
      <w:pPr>
        <w:spacing w:after="100"/>
      </w:pPr>
      <w:r>
        <w:t xml:space="preserve">When an operator reports a deficiency, the equipment manager responds within 4 hours. Assess whether the equipment is safe to operate with the deficiency or must be taken out of service. Tag out unsafe equipment with a 'Do Not Operate' tag. Repair or schedule repair and notify the site supervisor of the expected downtime.</w:t>
      </w:r>
    </w:p>
    <w:p>
      <w:pPr>
        <w:pStyle w:val="ListParagraph"/>
        <w:numPr>
          <w:ilvl w:val="1"/>
          <w:numId w:val="1"/>
        </w:numPr>
        <w:spacing w:after="40"/>
      </w:pPr>
      <w:r>
        <w:t xml:space="preserve">Assess the deficiency within 4 hours of report</w:t>
      </w:r>
    </w:p>
    <w:p>
      <w:pPr>
        <w:pStyle w:val="ListParagraph"/>
        <w:numPr>
          <w:ilvl w:val="1"/>
          <w:numId w:val="1"/>
        </w:numPr>
        <w:spacing w:after="40"/>
      </w:pPr>
      <w:r>
        <w:t xml:space="preserve">Determine: safe to operate, restricted use, or out of service</w:t>
      </w:r>
    </w:p>
    <w:p>
      <w:pPr>
        <w:pStyle w:val="ListParagraph"/>
        <w:numPr>
          <w:ilvl w:val="1"/>
          <w:numId w:val="1"/>
        </w:numPr>
        <w:spacing w:after="40"/>
      </w:pPr>
      <w:r>
        <w:t xml:space="preserve">Tag out equipment that's unsafe to operate</w:t>
      </w:r>
    </w:p>
    <w:p>
      <w:pPr>
        <w:pStyle w:val="ListParagraph"/>
        <w:numPr>
          <w:ilvl w:val="1"/>
          <w:numId w:val="1"/>
        </w:numPr>
        <w:spacing w:after="40"/>
      </w:pPr>
      <w:r>
        <w:t xml:space="preserve">Repair immediately if possible, or schedule repair and order parts</w:t>
      </w:r>
    </w:p>
    <w:p>
      <w:pPr>
        <w:pStyle w:val="ListParagraph"/>
        <w:numPr>
          <w:ilvl w:val="1"/>
          <w:numId w:val="1"/>
        </w:numPr>
        <w:spacing w:after="40"/>
      </w:pPr>
      <w:r>
        <w:t xml:space="preserve">Notify site supervisor of downtime estimate</w:t>
      </w:r>
    </w:p>
    <w:p>
      <w:pPr>
        <w:pStyle w:val="Heading3"/>
        <w:spacing w:after="40" w:before="160"/>
      </w:pPr>
      <w:r>
        <w:t xml:space="preserve">Step 5: Track maintenance history and costs</w:t>
      </w:r>
    </w:p>
    <w:p>
      <w:pPr>
        <w:spacing w:after="100"/>
      </w:pPr>
      <w:r>
        <w:t xml:space="preserve">Maintain a running maintenance log for each piece of equipment in Procore or the fleet system. Track: service dates, work performed, parts used, labor hours, and costs. At each quarterly review, identify equipment that's consuming excessive maintenance dollars — these are candidates for replacement.</w:t>
      </w:r>
    </w:p>
    <w:p>
      <w:pPr>
        <w:pStyle w:val="ListParagraph"/>
        <w:numPr>
          <w:ilvl w:val="1"/>
          <w:numId w:val="1"/>
        </w:numPr>
        <w:spacing w:after="40"/>
      </w:pPr>
      <w:r>
        <w:t xml:space="preserve">Log every service, repair, and inspection in the equipment record</w:t>
      </w:r>
    </w:p>
    <w:p>
      <w:pPr>
        <w:pStyle w:val="ListParagraph"/>
        <w:numPr>
          <w:ilvl w:val="1"/>
          <w:numId w:val="1"/>
        </w:numPr>
        <w:spacing w:after="40"/>
      </w:pPr>
      <w:r>
        <w:t xml:space="preserve">Track costs per machine per month</w:t>
      </w:r>
    </w:p>
    <w:p>
      <w:pPr>
        <w:pStyle w:val="ListParagraph"/>
        <w:numPr>
          <w:ilvl w:val="1"/>
          <w:numId w:val="1"/>
        </w:numPr>
        <w:spacing w:after="40"/>
      </w:pPr>
      <w:r>
        <w:t xml:space="preserve">Flag machines exceeding $X per hour in maintenance cost (set threshold by equipment type)</w:t>
      </w:r>
    </w:p>
    <w:p>
      <w:pPr>
        <w:pStyle w:val="ListParagraph"/>
        <w:numPr>
          <w:ilvl w:val="1"/>
          <w:numId w:val="1"/>
        </w:numPr>
        <w:spacing w:after="40"/>
      </w:pPr>
      <w:r>
        <w:t xml:space="preserve">Present replacement recommendations to management quarterly</w:t>
      </w:r>
    </w:p>
    <w:p>
      <w:pPr>
        <w:pStyle w:val="Heading3"/>
        <w:spacing w:after="40" w:before="160"/>
      </w:pPr>
      <w:r>
        <w:t xml:space="preserve">Step 6: Compile the weekly equipment status report</w:t>
      </w:r>
    </w:p>
    <w:p>
      <w:pPr>
        <w:spacing w:after="100"/>
      </w:pPr>
      <w:r>
        <w:t xml:space="preserve">Every Friday, the equipment manager compiles the fleet status report: operational machines, machines down for repair, upcoming PM services, and any rental equipment in use. Deliver to the site supervisor and project manager.</w:t>
      </w:r>
    </w:p>
    <w:p>
      <w:pPr>
        <w:pStyle w:val="ListParagraph"/>
        <w:numPr>
          <w:ilvl w:val="1"/>
          <w:numId w:val="1"/>
        </w:numPr>
        <w:spacing w:after="40"/>
      </w:pPr>
      <w:r>
        <w:t xml:space="preserve">List each machine's status: operational, down for repair, or in PM</w:t>
      </w:r>
    </w:p>
    <w:p>
      <w:pPr>
        <w:pStyle w:val="ListParagraph"/>
        <w:numPr>
          <w:ilvl w:val="1"/>
          <w:numId w:val="1"/>
        </w:numPr>
        <w:spacing w:after="40"/>
      </w:pPr>
      <w:r>
        <w:t xml:space="preserve">Note upcoming PM services for the next 2 weeks</w:t>
      </w:r>
    </w:p>
    <w:p>
      <w:pPr>
        <w:pStyle w:val="ListParagraph"/>
        <w:numPr>
          <w:ilvl w:val="1"/>
          <w:numId w:val="1"/>
        </w:numPr>
        <w:spacing w:after="40"/>
      </w:pPr>
      <w:r>
        <w:t xml:space="preserve">Report any rental equipment in use and expected return date</w:t>
      </w:r>
    </w:p>
    <w:p>
      <w:pPr>
        <w:pStyle w:val="ListParagraph"/>
        <w:numPr>
          <w:ilvl w:val="1"/>
          <w:numId w:val="1"/>
        </w:numPr>
        <w:spacing w:after="40"/>
      </w:pPr>
      <w:r>
        <w:t xml:space="preserve">Flag any machines approaching replacement thresholds</w:t>
      </w:r>
    </w:p>
    <w:p>
      <w:pPr>
        <w:pStyle w:val="Heading2"/>
        <w:spacing w:after="100" w:before="240"/>
      </w:pPr>
      <w:r>
        <w:t xml:space="preserve">Completion Checklist</w:t>
      </w:r>
    </w:p>
    <w:p>
      <w:pPr>
        <w:spacing w:after="40"/>
      </w:pPr>
      <w:r>
        <w:t xml:space="preserve">☐  Daily pre-shift inspection completed and signed by operator</w:t>
      </w:r>
    </w:p>
    <w:p>
      <w:pPr>
        <w:spacing w:after="40"/>
      </w:pPr>
      <w:r>
        <w:t xml:space="preserve">☐  Hour meter readings recorded at start and end of each shift</w:t>
      </w:r>
    </w:p>
    <w:p>
      <w:pPr>
        <w:spacing w:after="40"/>
      </w:pPr>
      <w:r>
        <w:t xml:space="preserve">☐  Defective equipment tagged out and reported within 4 hours</w:t>
      </w:r>
    </w:p>
    <w:p>
      <w:pPr>
        <w:spacing w:after="40"/>
      </w:pPr>
      <w:r>
        <w:t xml:space="preserve">☐  Preventive maintenance scheduled per manufacturer intervals</w:t>
      </w:r>
    </w:p>
    <w:p>
      <w:pPr>
        <w:spacing w:after="40"/>
      </w:pPr>
      <w:r>
        <w:t xml:space="preserve">☐  PM alerts set at 50 hours before each service interval</w:t>
      </w:r>
    </w:p>
    <w:p>
      <w:pPr>
        <w:spacing w:after="40"/>
      </w:pPr>
      <w:r>
        <w:t xml:space="preserve">☐  All services documented with date, hours, parts, and labor</w:t>
      </w:r>
    </w:p>
    <w:p>
      <w:pPr>
        <w:spacing w:after="40"/>
      </w:pPr>
      <w:r>
        <w:t xml:space="preserve">☐  Safety devices tested during each PM service</w:t>
      </w:r>
    </w:p>
    <w:p>
      <w:pPr>
        <w:spacing w:after="40"/>
      </w:pPr>
      <w:r>
        <w:t xml:space="preserve">☐  Maintenance costs tracked per machine per month</w:t>
      </w:r>
    </w:p>
    <w:p>
      <w:pPr>
        <w:spacing w:after="40"/>
      </w:pPr>
      <w:r>
        <w:t xml:space="preserve">☐  Weekly equipment status report delivered</w:t>
      </w:r>
    </w:p>
    <w:p>
      <w:pPr>
        <w:spacing w:after="40"/>
      </w:pPr>
      <w:r>
        <w:t xml:space="preserve">☐  Replacement candidates identified quarterly</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Pre-shift inspection compliance</w:t>
            </w:r>
          </w:p>
        </w:tc>
        <w:tc>
          <w:tcPr>
            <w:tcMar>
              <w:top w:type="dxa" w:w="60"/>
              <w:left w:type="dxa" w:w="120"/>
              <w:bottom w:type="dxa" w:w="60"/>
              <w:right w:type="dxa" w:w="120"/>
            </w:tcMar>
          </w:tcPr>
          <w:p>
            <w:r>
              <w:rPr>
                <w:b w:val="false"/>
                <w:bCs w:val="false"/>
              </w:rPr>
              <w:t xml:space="preserve">100% of operated equipment inspected daily</w:t>
            </w:r>
          </w:p>
        </w:tc>
      </w:tr>
      <w:tr>
        <w:trPr>
          <w:tblHeader w:val="false"/>
        </w:trPr>
        <w:tc>
          <w:tcPr>
            <w:tcMar>
              <w:top w:type="dxa" w:w="60"/>
              <w:left w:type="dxa" w:w="120"/>
              <w:bottom w:type="dxa" w:w="60"/>
              <w:right w:type="dxa" w:w="120"/>
            </w:tcMar>
          </w:tcPr>
          <w:p>
            <w:r>
              <w:rPr>
                <w:b w:val="false"/>
                <w:bCs w:val="false"/>
              </w:rPr>
              <w:t xml:space="preserve">PM completion rate</w:t>
            </w:r>
          </w:p>
        </w:tc>
        <w:tc>
          <w:tcPr>
            <w:tcMar>
              <w:top w:type="dxa" w:w="60"/>
              <w:left w:type="dxa" w:w="120"/>
              <w:bottom w:type="dxa" w:w="60"/>
              <w:right w:type="dxa" w:w="120"/>
            </w:tcMar>
          </w:tcPr>
          <w:p>
            <w:r>
              <w:rPr>
                <w:b w:val="false"/>
                <w:bCs w:val="false"/>
              </w:rPr>
              <w:t xml:space="preserve">95% completed within 50 hours of the scheduled interval</w:t>
            </w:r>
          </w:p>
        </w:tc>
      </w:tr>
      <w:tr>
        <w:trPr>
          <w:tblHeader w:val="false"/>
        </w:trPr>
        <w:tc>
          <w:tcPr>
            <w:tcMar>
              <w:top w:type="dxa" w:w="60"/>
              <w:left w:type="dxa" w:w="120"/>
              <w:bottom w:type="dxa" w:w="60"/>
              <w:right w:type="dxa" w:w="120"/>
            </w:tcMar>
          </w:tcPr>
          <w:p>
            <w:r>
              <w:rPr>
                <w:b w:val="false"/>
                <w:bCs w:val="false"/>
              </w:rPr>
              <w:t xml:space="preserve">Equipment uptime</w:t>
            </w:r>
          </w:p>
        </w:tc>
        <w:tc>
          <w:tcPr>
            <w:tcMar>
              <w:top w:type="dxa" w:w="60"/>
              <w:left w:type="dxa" w:w="120"/>
              <w:bottom w:type="dxa" w:w="60"/>
              <w:right w:type="dxa" w:w="120"/>
            </w:tcMar>
          </w:tcPr>
          <w:p>
            <w:r>
              <w:rPr>
                <w:b w:val="false"/>
                <w:bCs w:val="false"/>
              </w:rPr>
              <w:t xml:space="preserve">90% or higher across the fleet</w:t>
            </w:r>
          </w:p>
        </w:tc>
      </w:tr>
      <w:tr>
        <w:trPr>
          <w:tblHeader w:val="false"/>
        </w:trPr>
        <w:tc>
          <w:tcPr>
            <w:tcMar>
              <w:top w:type="dxa" w:w="60"/>
              <w:left w:type="dxa" w:w="120"/>
              <w:bottom w:type="dxa" w:w="60"/>
              <w:right w:type="dxa" w:w="120"/>
            </w:tcMar>
          </w:tcPr>
          <w:p>
            <w:r>
              <w:rPr>
                <w:b w:val="false"/>
                <w:bCs w:val="false"/>
              </w:rPr>
              <w:t xml:space="preserve">Emergency repair response time</w:t>
            </w:r>
          </w:p>
        </w:tc>
        <w:tc>
          <w:tcPr>
            <w:tcMar>
              <w:top w:type="dxa" w:w="60"/>
              <w:left w:type="dxa" w:w="120"/>
              <w:bottom w:type="dxa" w:w="60"/>
              <w:right w:type="dxa" w:w="120"/>
            </w:tcMar>
          </w:tcPr>
          <w:p>
            <w:r>
              <w:rPr>
                <w:b w:val="false"/>
                <w:bCs w:val="false"/>
              </w:rPr>
              <w:t xml:space="preserve">Under 4 hours from report</w:t>
            </w:r>
          </w:p>
        </w:tc>
      </w:tr>
    </w:tbl>
    <w:p>
      <w:pPr>
        <w:pStyle w:val="Heading2"/>
        <w:spacing w:after="100" w:before="240"/>
      </w:pPr>
      <w:r>
        <w:t xml:space="preserve">Revision Schedule</w:t>
      </w:r>
    </w:p>
    <w:p>
      <w:pPr>
        <w:spacing w:after="100"/>
      </w:pPr>
      <w:r>
        <w:t xml:space="preserve">Annually, or when new equipment types are added to the fleet.</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Equipment Maintenance Standard Operating Procedure Template</dc:title>
  <dc:creator>Glyde</dc:creator>
  <dc:description>Free equipment maintenance SOP for construction. Covers heavy equipment inspections, preventive maintenance, and operator pre-shift checks.</dc:description>
  <cp:lastModifiedBy>Un-named</cp:lastModifiedBy>
  <cp:revision>1</cp:revision>
  <dcterms:created xsi:type="dcterms:W3CDTF">2026-07-22T08:34:35.669Z</dcterms:created>
  <dcterms:modified xsi:type="dcterms:W3CDTF">2026-07-22T08:34:35.669Z</dcterms:modified>
</cp:coreProperties>
</file>

<file path=docProps/custom.xml><?xml version="1.0" encoding="utf-8"?>
<Properties xmlns="http://schemas.openxmlformats.org/officeDocument/2006/custom-properties" xmlns:vt="http://schemas.openxmlformats.org/officeDocument/2006/docPropsVTypes"/>
</file>