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Education Equipment Maintenance Standard Operating Procedure Template</w:t>
      </w:r>
    </w:p>
    <w:p>
      <w:pPr>
        <w:spacing w:after="200"/>
      </w:pPr>
      <w:r>
        <w:rPr>
          <w:i/>
          <w:iCs/>
          <w:color w:val="6B7280"/>
        </w:rPr>
        <w:t xml:space="preserve">Free equipment maintenance SOP template for education facilities teams. Step-by-step procedures for maintaining campus equipment at schools and universities.</w:t>
      </w:r>
    </w:p>
    <w:p>
      <w:pPr>
        <w:pStyle w:val="Heading2"/>
        <w:spacing w:after="100" w:before="240"/>
      </w:pPr>
      <w:r>
        <w:t xml:space="preserve">Purpose</w:t>
      </w:r>
    </w:p>
    <w:p>
      <w:pPr>
        <w:spacing w:after="100"/>
      </w:pPr>
      <w:r>
        <w:t xml:space="preserve">Define a consistent procedure for scheduled and reactive maintenance of campus equipment across K-12 schools and higher education institutions. This SOP covers HVAC systems, classroom technology, laboratory equipment, kitchen equipment, elevator systems, playground structures, and athletic facility equipment — ensuring campus environments remain safe, functional, and compliant with state and local codes.</w:t>
      </w:r>
    </w:p>
    <w:p>
      <w:pPr>
        <w:pStyle w:val="Heading2"/>
        <w:spacing w:after="100" w:before="240"/>
      </w:pPr>
      <w:r>
        <w:t xml:space="preserve">Scope</w:t>
      </w:r>
    </w:p>
    <w:p>
      <w:pPr>
        <w:spacing w:after="100"/>
      </w:pPr>
      <w:r>
        <w:t xml:space="preserve">Covers all preventive and corrective maintenance for institution-owned equipment and building systems. Applies to HVAC, electrical, plumbing, classroom AV systems, laboratory equipment, kitchen appliances, elevators, generators, and outdoor structures. Does not cover IT infrastructure (servers, networking) handled by the IT department, or vehicle fleet maintenance handled by the transportation department.</w:t>
      </w:r>
    </w:p>
    <w:p>
      <w:pPr>
        <w:pStyle w:val="Heading2"/>
        <w:spacing w:after="100" w:before="240"/>
      </w:pPr>
      <w:r>
        <w:t xml:space="preserve">Prerequisites</w:t>
      </w:r>
    </w:p>
    <w:p>
      <w:pPr>
        <w:pStyle w:val="ListParagraph"/>
        <w:numPr>
          <w:ilvl w:val="0"/>
          <w:numId w:val="1"/>
        </w:numPr>
        <w:spacing w:after="40"/>
      </w:pPr>
      <w:r>
        <w:t xml:space="preserve">Equipment inventory registered in SchoolDude or equivalent facilities management system</w:t>
      </w:r>
    </w:p>
    <w:p>
      <w:pPr>
        <w:pStyle w:val="ListParagraph"/>
        <w:numPr>
          <w:ilvl w:val="0"/>
          <w:numId w:val="1"/>
        </w:numPr>
        <w:spacing w:after="40"/>
      </w:pPr>
      <w:r>
        <w:t xml:space="preserve">Preventive maintenance schedules configured for all critical equipment</w:t>
      </w:r>
    </w:p>
    <w:p>
      <w:pPr>
        <w:pStyle w:val="ListParagraph"/>
        <w:numPr>
          <w:ilvl w:val="0"/>
          <w:numId w:val="1"/>
        </w:numPr>
        <w:spacing w:after="40"/>
      </w:pPr>
      <w:r>
        <w:t xml:space="preserve">Maintenance staff trained and certified for assigned equipment types (HVAC, electrical, elevators)</w:t>
      </w:r>
    </w:p>
    <w:p>
      <w:pPr>
        <w:pStyle w:val="ListParagraph"/>
        <w:numPr>
          <w:ilvl w:val="0"/>
          <w:numId w:val="1"/>
        </w:numPr>
        <w:spacing w:after="40"/>
      </w:pPr>
      <w:r>
        <w:t xml:space="preserve">Parts and supplies inventory maintained for common replacements</w:t>
      </w:r>
    </w:p>
    <w:p>
      <w:pPr>
        <w:pStyle w:val="ListParagraph"/>
        <w:numPr>
          <w:ilvl w:val="0"/>
          <w:numId w:val="1"/>
        </w:numPr>
        <w:spacing w:after="40"/>
      </w:pPr>
      <w:r>
        <w:t xml:space="preserve">Service contracts in place for specialized equipment (elevators, fire suppression, commercial kitchen)</w:t>
      </w:r>
    </w:p>
    <w:p>
      <w:pPr>
        <w:pStyle w:val="Heading2"/>
        <w:spacing w:after="100" w:before="240"/>
      </w:pPr>
      <w:r>
        <w:t xml:space="preserve">Roles &amp; Responsibilities</w:t>
      </w:r>
    </w:p>
    <w:p>
      <w:pPr>
        <w:spacing w:after="40" w:before="120"/>
      </w:pPr>
      <w:r>
        <w:rPr>
          <w:b/>
          <w:bCs/>
        </w:rPr>
        <w:t xml:space="preserve">Facilities Director</w:t>
      </w:r>
    </w:p>
    <w:p>
      <w:pPr>
        <w:pStyle w:val="ListParagraph"/>
        <w:numPr>
          <w:ilvl w:val="0"/>
          <w:numId w:val="1"/>
        </w:numPr>
        <w:spacing w:after="40"/>
      </w:pPr>
      <w:r>
        <w:t xml:space="preserve">Oversee the preventive maintenance program and budget</w:t>
      </w:r>
    </w:p>
    <w:p>
      <w:pPr>
        <w:pStyle w:val="ListParagraph"/>
        <w:numPr>
          <w:ilvl w:val="0"/>
          <w:numId w:val="1"/>
        </w:numPr>
        <w:spacing w:after="40"/>
      </w:pPr>
      <w:r>
        <w:t xml:space="preserve">Review monthly maintenance reports and adjust schedules as needed</w:t>
      </w:r>
    </w:p>
    <w:p>
      <w:pPr>
        <w:pStyle w:val="ListParagraph"/>
        <w:numPr>
          <w:ilvl w:val="0"/>
          <w:numId w:val="1"/>
        </w:numPr>
        <w:spacing w:after="40"/>
      </w:pPr>
      <w:r>
        <w:t xml:space="preserve">Approve service contracts for specialized equipment maintenance</w:t>
      </w:r>
    </w:p>
    <w:p>
      <w:pPr>
        <w:spacing w:after="40" w:before="120"/>
      </w:pPr>
      <w:r>
        <w:rPr>
          <w:b/>
          <w:bCs/>
        </w:rPr>
        <w:t xml:space="preserve">Maintenance Technician</w:t>
      </w:r>
    </w:p>
    <w:p>
      <w:pPr>
        <w:pStyle w:val="ListParagraph"/>
        <w:numPr>
          <w:ilvl w:val="0"/>
          <w:numId w:val="1"/>
        </w:numPr>
        <w:spacing w:after="40"/>
      </w:pPr>
      <w:r>
        <w:t xml:space="preserve">Execute preventive maintenance tasks according to the published schedule</w:t>
      </w:r>
    </w:p>
    <w:p>
      <w:pPr>
        <w:pStyle w:val="ListParagraph"/>
        <w:numPr>
          <w:ilvl w:val="0"/>
          <w:numId w:val="1"/>
        </w:numPr>
        <w:spacing w:after="40"/>
      </w:pPr>
      <w:r>
        <w:t xml:space="preserve">Respond to emergency work orders within the defined response time</w:t>
      </w:r>
    </w:p>
    <w:p>
      <w:pPr>
        <w:pStyle w:val="ListParagraph"/>
        <w:numPr>
          <w:ilvl w:val="0"/>
          <w:numId w:val="1"/>
        </w:numPr>
        <w:spacing w:after="40"/>
      </w:pPr>
      <w:r>
        <w:t xml:space="preserve">Document all maintenance activities in SchoolDude including parts used and time spent</w:t>
      </w:r>
    </w:p>
    <w:p>
      <w:pPr>
        <w:spacing w:after="40" w:before="120"/>
      </w:pPr>
      <w:r>
        <w:rPr>
          <w:b/>
          <w:bCs/>
        </w:rPr>
        <w:t xml:space="preserve">Building Engineer</w:t>
      </w:r>
    </w:p>
    <w:p>
      <w:pPr>
        <w:pStyle w:val="ListParagraph"/>
        <w:numPr>
          <w:ilvl w:val="0"/>
          <w:numId w:val="1"/>
        </w:numPr>
        <w:spacing w:after="40"/>
      </w:pPr>
      <w:r>
        <w:t xml:space="preserve">Monitor building management system (BMS) alerts for HVAC and mechanical systems</w:t>
      </w:r>
    </w:p>
    <w:p>
      <w:pPr>
        <w:pStyle w:val="ListParagraph"/>
        <w:numPr>
          <w:ilvl w:val="0"/>
          <w:numId w:val="1"/>
        </w:numPr>
        <w:spacing w:after="40"/>
      </w:pPr>
      <w:r>
        <w:t xml:space="preserve">Diagnose complex equipment failures and coordinate with external contractors</w:t>
      </w:r>
    </w:p>
    <w:p>
      <w:pPr>
        <w:pStyle w:val="ListParagraph"/>
        <w:numPr>
          <w:ilvl w:val="0"/>
          <w:numId w:val="1"/>
        </w:numPr>
        <w:spacing w:after="40"/>
      </w:pPr>
      <w:r>
        <w:t xml:space="preserve">Manage the parts inventory and submit reorder requests</w:t>
      </w:r>
    </w:p>
    <w:p>
      <w:pPr>
        <w:spacing w:after="40" w:before="120"/>
      </w:pPr>
      <w:r>
        <w:rPr>
          <w:b/>
          <w:bCs/>
        </w:rPr>
        <w:t xml:space="preserve">Building Principal or Administrator</w:t>
      </w:r>
    </w:p>
    <w:p>
      <w:pPr>
        <w:pStyle w:val="ListParagraph"/>
        <w:numPr>
          <w:ilvl w:val="0"/>
          <w:numId w:val="1"/>
        </w:numPr>
        <w:spacing w:after="40"/>
      </w:pPr>
      <w:r>
        <w:t xml:space="preserve">Submit maintenance work orders through SchoolDude for building-specific issues</w:t>
      </w:r>
    </w:p>
    <w:p>
      <w:pPr>
        <w:pStyle w:val="ListParagraph"/>
        <w:numPr>
          <w:ilvl w:val="0"/>
          <w:numId w:val="1"/>
        </w:numPr>
        <w:spacing w:after="40"/>
      </w:pPr>
      <w:r>
        <w:t xml:space="preserve">Communicate maintenance schedules to faculty and staff when work affects occupied spaces</w:t>
      </w:r>
    </w:p>
    <w:p>
      <w:pPr>
        <w:pStyle w:val="Heading2"/>
        <w:spacing w:after="100" w:before="240"/>
      </w:pPr>
      <w:r>
        <w:t xml:space="preserve">Procedure</w:t>
      </w:r>
    </w:p>
    <w:p>
      <w:pPr>
        <w:pStyle w:val="Heading3"/>
        <w:spacing w:after="40" w:before="160"/>
      </w:pPr>
      <w:r>
        <w:t xml:space="preserve">Step 1: Review the preventive maintenance schedule</w:t>
      </w:r>
    </w:p>
    <w:p>
      <w:pPr>
        <w:spacing w:after="100"/>
      </w:pPr>
      <w:r>
        <w:t xml:space="preserve">At the start of each month, the facilities director reviews the preventive maintenance (PM) schedule in SchoolDude to confirm which tasks are due. PM schedules are based on manufacturer recommendations, state code requirements, and institutional experience. Assign tasks to maintenance technicians based on their certifications and building assignments.</w:t>
      </w:r>
    </w:p>
    <w:p>
      <w:pPr>
        <w:pStyle w:val="ListParagraph"/>
        <w:numPr>
          <w:ilvl w:val="1"/>
          <w:numId w:val="1"/>
        </w:numPr>
        <w:spacing w:after="40"/>
      </w:pPr>
      <w:r>
        <w:t xml:space="preserve">Pull the monthly PM schedule from SchoolDude for all campus buildings</w:t>
      </w:r>
    </w:p>
    <w:p>
      <w:pPr>
        <w:pStyle w:val="ListParagraph"/>
        <w:numPr>
          <w:ilvl w:val="1"/>
          <w:numId w:val="1"/>
        </w:numPr>
        <w:spacing w:after="40"/>
      </w:pPr>
      <w:r>
        <w:t xml:space="preserve">Verify that all scheduled tasks have an assigned technician</w:t>
      </w:r>
    </w:p>
    <w:p>
      <w:pPr>
        <w:pStyle w:val="ListParagraph"/>
        <w:numPr>
          <w:ilvl w:val="1"/>
          <w:numId w:val="1"/>
        </w:numPr>
        <w:spacing w:after="40"/>
      </w:pPr>
      <w:r>
        <w:t xml:space="preserve">Check the parts inventory for supplies needed for upcoming PM tasks</w:t>
      </w:r>
    </w:p>
    <w:p>
      <w:pPr>
        <w:pStyle w:val="ListParagraph"/>
        <w:numPr>
          <w:ilvl w:val="1"/>
          <w:numId w:val="1"/>
        </w:numPr>
        <w:spacing w:after="40"/>
      </w:pPr>
      <w:r>
        <w:t xml:space="preserve">Order parts that are below minimum stock levels with enough lead time</w:t>
      </w:r>
    </w:p>
    <w:p>
      <w:pPr>
        <w:pStyle w:val="ListParagraph"/>
        <w:numPr>
          <w:ilvl w:val="1"/>
          <w:numId w:val="1"/>
        </w:numPr>
        <w:spacing w:after="40"/>
      </w:pPr>
      <w:r>
        <w:t xml:space="preserve">Distribute the monthly schedule to the maintenance team</w:t>
      </w:r>
    </w:p>
    <w:p>
      <w:pPr>
        <w:spacing w:after="100"/>
      </w:pPr>
      <w:r>
        <w:rPr>
          <w:i/>
          <w:iCs/>
          <w:color w:val="1F7A4D"/>
        </w:rPr>
        <w:t xml:space="preserve">Tip: Front-load HVAC preventive maintenance before seasonal transitions. Service heating systems in September and cooling systems in March to catch issues before they become emergency repairs during peak demand.</w:t>
      </w:r>
    </w:p>
    <w:p>
      <w:pPr>
        <w:pStyle w:val="Heading3"/>
        <w:spacing w:after="40" w:before="160"/>
      </w:pPr>
      <w:r>
        <w:t xml:space="preserve">Step 2: Execute scheduled HVAC maintenance</w:t>
      </w:r>
    </w:p>
    <w:p>
      <w:pPr>
        <w:spacing w:after="100"/>
      </w:pPr>
      <w:r>
        <w:t xml:space="preserve">HVAC systems are the largest and most critical equipment in most education buildings. Monthly PM tasks include filter replacement, belt inspection, drain line clearing, and thermostat calibration. Seasonal PM includes coil cleaning, refrigerant level checks, and full system performance testing. Document every task in SchoolDude with readings and observations.</w:t>
      </w:r>
    </w:p>
    <w:p>
      <w:pPr>
        <w:pStyle w:val="ListParagraph"/>
        <w:numPr>
          <w:ilvl w:val="1"/>
          <w:numId w:val="1"/>
        </w:numPr>
        <w:spacing w:after="40"/>
      </w:pPr>
      <w:r>
        <w:t xml:space="preserve">Replace or clean HVAC filters per the replacement schedule (typically monthly)</w:t>
      </w:r>
    </w:p>
    <w:p>
      <w:pPr>
        <w:pStyle w:val="ListParagraph"/>
        <w:numPr>
          <w:ilvl w:val="1"/>
          <w:numId w:val="1"/>
        </w:numPr>
        <w:spacing w:after="40"/>
      </w:pPr>
      <w:r>
        <w:t xml:space="preserve">Inspect belts, bearings, and motors for wear</w:t>
      </w:r>
    </w:p>
    <w:p>
      <w:pPr>
        <w:pStyle w:val="ListParagraph"/>
        <w:numPr>
          <w:ilvl w:val="1"/>
          <w:numId w:val="1"/>
        </w:numPr>
        <w:spacing w:after="40"/>
      </w:pPr>
      <w:r>
        <w:t xml:space="preserve">Clear condensate drain lines to prevent water damage</w:t>
      </w:r>
    </w:p>
    <w:p>
      <w:pPr>
        <w:pStyle w:val="ListParagraph"/>
        <w:numPr>
          <w:ilvl w:val="1"/>
          <w:numId w:val="1"/>
        </w:numPr>
        <w:spacing w:after="40"/>
      </w:pPr>
      <w:r>
        <w:t xml:space="preserve">Check thermostat calibration and building management system settings</w:t>
      </w:r>
    </w:p>
    <w:p>
      <w:pPr>
        <w:pStyle w:val="ListParagraph"/>
        <w:numPr>
          <w:ilvl w:val="1"/>
          <w:numId w:val="1"/>
        </w:numPr>
        <w:spacing w:after="40"/>
      </w:pPr>
      <w:r>
        <w:t xml:space="preserve">During seasonal PM: clean coils, check refrigerant levels, test heating/cooling performance</w:t>
      </w:r>
    </w:p>
    <w:p>
      <w:pPr>
        <w:spacing w:after="100"/>
      </w:pPr>
      <w:r>
        <w:rPr>
          <w:i/>
          <w:iCs/>
          <w:color w:val="B45309"/>
        </w:rPr>
        <w:t xml:space="preserve">Warning: Classroom comfort directly affects student learning and faculty satisfaction. A failed HVAC system during a heat wave or cold snap forces building closures. Do not defer seasonal HVAC maintenance — the cost of prevention is far less than emergency repairs and lost instructional days.</w:t>
      </w:r>
    </w:p>
    <w:p>
      <w:pPr>
        <w:pStyle w:val="Heading3"/>
        <w:spacing w:after="40" w:before="160"/>
      </w:pPr>
      <w:r>
        <w:t xml:space="preserve">Step 3: Maintain classroom and laboratory equipment</w:t>
      </w:r>
    </w:p>
    <w:p>
      <w:pPr>
        <w:spacing w:after="100"/>
      </w:pPr>
      <w:r>
        <w:t xml:space="preserve">Inspect and maintain classroom technology (projectors, interactive displays, document cameras) and laboratory equipment (fume hoods, eyewash stations, gas shut-offs) on a monthly cycle. For projectors, check lamp hours and schedule replacement before failure. For lab equipment, verify safety features are operational and calibration is current.</w:t>
      </w:r>
    </w:p>
    <w:p>
      <w:pPr>
        <w:pStyle w:val="ListParagraph"/>
        <w:numPr>
          <w:ilvl w:val="1"/>
          <w:numId w:val="1"/>
        </w:numPr>
        <w:spacing w:after="40"/>
      </w:pPr>
      <w:r>
        <w:t xml:space="preserve">Check projector lamp hours and schedule replacement at 80% of rated life</w:t>
      </w:r>
    </w:p>
    <w:p>
      <w:pPr>
        <w:pStyle w:val="ListParagraph"/>
        <w:numPr>
          <w:ilvl w:val="1"/>
          <w:numId w:val="1"/>
        </w:numPr>
        <w:spacing w:after="40"/>
      </w:pPr>
      <w:r>
        <w:t xml:space="preserve">Clean interactive display screens and verify touch calibration</w:t>
      </w:r>
    </w:p>
    <w:p>
      <w:pPr>
        <w:pStyle w:val="ListParagraph"/>
        <w:numPr>
          <w:ilvl w:val="1"/>
          <w:numId w:val="1"/>
        </w:numPr>
        <w:spacing w:after="40"/>
      </w:pPr>
      <w:r>
        <w:t xml:space="preserve">Test laboratory fume hood airflow and verify the annual certification is current</w:t>
      </w:r>
    </w:p>
    <w:p>
      <w:pPr>
        <w:pStyle w:val="ListParagraph"/>
        <w:numPr>
          <w:ilvl w:val="1"/>
          <w:numId w:val="1"/>
        </w:numPr>
        <w:spacing w:after="40"/>
      </w:pPr>
      <w:r>
        <w:t xml:space="preserve">Flush eyewash stations and safety showers — test flow and check temperature</w:t>
      </w:r>
    </w:p>
    <w:p>
      <w:pPr>
        <w:pStyle w:val="ListParagraph"/>
        <w:numPr>
          <w:ilvl w:val="1"/>
          <w:numId w:val="1"/>
        </w:numPr>
        <w:spacing w:after="40"/>
      </w:pPr>
      <w:r>
        <w:t xml:space="preserve">Verify gas shut-off valves in science labs are accessible and operational</w:t>
      </w:r>
    </w:p>
    <w:p>
      <w:pPr>
        <w:pStyle w:val="Heading3"/>
        <w:spacing w:after="40" w:before="160"/>
      </w:pPr>
      <w:r>
        <w:t xml:space="preserve">Step 4: Inspect and maintain outdoor equipment</w:t>
      </w:r>
    </w:p>
    <w:p>
      <w:pPr>
        <w:spacing w:after="100"/>
      </w:pPr>
      <w:r>
        <w:t xml:space="preserve">For K-12 schools, inspect playground equipment monthly for structural integrity, loose hardware, and fall zone surface depth. For all campuses, maintain athletic field equipment (bleachers, goal posts, scoreboards), parking lot lighting, and exterior signage. Schedule seasonal maintenance for irrigation systems and snow removal equipment.</w:t>
      </w:r>
    </w:p>
    <w:p>
      <w:pPr>
        <w:pStyle w:val="ListParagraph"/>
        <w:numPr>
          <w:ilvl w:val="1"/>
          <w:numId w:val="1"/>
        </w:numPr>
        <w:spacing w:after="40"/>
      </w:pPr>
      <w:r>
        <w:t xml:space="preserve">Inspect playground equipment: check for loose bolts, cracked plastic, rust, and sharp edges</w:t>
      </w:r>
    </w:p>
    <w:p>
      <w:pPr>
        <w:pStyle w:val="ListParagraph"/>
        <w:numPr>
          <w:ilvl w:val="1"/>
          <w:numId w:val="1"/>
        </w:numPr>
        <w:spacing w:after="40"/>
      </w:pPr>
      <w:r>
        <w:t xml:space="preserve">Measure fall zone surface depth (minimum 12 inches for wood chips/rubber)</w:t>
      </w:r>
    </w:p>
    <w:p>
      <w:pPr>
        <w:pStyle w:val="ListParagraph"/>
        <w:numPr>
          <w:ilvl w:val="1"/>
          <w:numId w:val="1"/>
        </w:numPr>
        <w:spacing w:after="40"/>
      </w:pPr>
      <w:r>
        <w:t xml:space="preserve">Inspect bleachers for structural stability, foot board integrity, and guardrail security</w:t>
      </w:r>
    </w:p>
    <w:p>
      <w:pPr>
        <w:pStyle w:val="ListParagraph"/>
        <w:numPr>
          <w:ilvl w:val="1"/>
          <w:numId w:val="1"/>
        </w:numPr>
        <w:spacing w:after="40"/>
      </w:pPr>
      <w:r>
        <w:t xml:space="preserve">Check parking lot and exterior lighting for burned-out fixtures</w:t>
      </w:r>
    </w:p>
    <w:p>
      <w:pPr>
        <w:pStyle w:val="ListParagraph"/>
        <w:numPr>
          <w:ilvl w:val="1"/>
          <w:numId w:val="1"/>
        </w:numPr>
        <w:spacing w:after="40"/>
      </w:pPr>
      <w:r>
        <w:t xml:space="preserve">Service irrigation systems before the growing season and winterize before frost</w:t>
      </w:r>
    </w:p>
    <w:p>
      <w:pPr>
        <w:spacing w:after="100"/>
      </w:pPr>
      <w:r>
        <w:rPr>
          <w:i/>
          <w:iCs/>
          <w:color w:val="B45309"/>
        </w:rPr>
        <w:t xml:space="preserve">Warning: Playground equipment failures are a leading source of injury claims for school districts. Monthly inspections with documented findings provide both safety assurance and legal protection. Never defer a playground safety finding.</w:t>
      </w:r>
    </w:p>
    <w:p>
      <w:pPr>
        <w:pStyle w:val="Heading3"/>
        <w:spacing w:after="40" w:before="160"/>
      </w:pPr>
      <w:r>
        <w:t xml:space="preserve">Step 5: Manage elevator and life safety equipment maintenance</w:t>
      </w:r>
    </w:p>
    <w:p>
      <w:pPr>
        <w:spacing w:after="100"/>
      </w:pPr>
      <w:r>
        <w:t xml:space="preserve">Elevators, fire suppression systems, generators, and AED units require maintenance by certified technicians — often through service contracts. The facilities director manages these contracts, ensures inspections happen on schedule, and keeps certification records on file. State codes dictate inspection frequencies for elevators and fire systems.</w:t>
      </w:r>
    </w:p>
    <w:p>
      <w:pPr>
        <w:pStyle w:val="ListParagraph"/>
        <w:numPr>
          <w:ilvl w:val="1"/>
          <w:numId w:val="1"/>
        </w:numPr>
        <w:spacing w:after="40"/>
      </w:pPr>
      <w:r>
        <w:t xml:space="preserve">Confirm elevator inspection schedule meets state code requirements</w:t>
      </w:r>
    </w:p>
    <w:p>
      <w:pPr>
        <w:pStyle w:val="ListParagraph"/>
        <w:numPr>
          <w:ilvl w:val="1"/>
          <w:numId w:val="1"/>
        </w:numPr>
        <w:spacing w:after="40"/>
      </w:pPr>
      <w:r>
        <w:t xml:space="preserve">Verify fire alarm and sprinkler system inspections are current per the fire marshal's schedule</w:t>
      </w:r>
    </w:p>
    <w:p>
      <w:pPr>
        <w:pStyle w:val="ListParagraph"/>
        <w:numPr>
          <w:ilvl w:val="1"/>
          <w:numId w:val="1"/>
        </w:numPr>
        <w:spacing w:after="40"/>
      </w:pPr>
      <w:r>
        <w:t xml:space="preserve">Test emergency generators monthly under load for at least 30 minutes</w:t>
      </w:r>
    </w:p>
    <w:p>
      <w:pPr>
        <w:pStyle w:val="ListParagraph"/>
        <w:numPr>
          <w:ilvl w:val="1"/>
          <w:numId w:val="1"/>
        </w:numPr>
        <w:spacing w:after="40"/>
      </w:pPr>
      <w:r>
        <w:t xml:space="preserve">Check AED battery and pad expiration dates monthly</w:t>
      </w:r>
    </w:p>
    <w:p>
      <w:pPr>
        <w:pStyle w:val="ListParagraph"/>
        <w:numPr>
          <w:ilvl w:val="1"/>
          <w:numId w:val="1"/>
        </w:numPr>
        <w:spacing w:after="40"/>
      </w:pPr>
      <w:r>
        <w:t xml:space="preserve">File all inspection certificates in the compliance records folder</w:t>
      </w:r>
    </w:p>
    <w:p>
      <w:pPr>
        <w:pStyle w:val="Heading3"/>
        <w:spacing w:after="40" w:before="160"/>
      </w:pPr>
      <w:r>
        <w:t xml:space="preserve">Step 6: Respond to emergency work orders</w:t>
      </w:r>
    </w:p>
    <w:p>
      <w:pPr>
        <w:spacing w:after="100"/>
      </w:pPr>
      <w:r>
        <w:t xml:space="preserve">When equipment fails unexpectedly, building staff submit an emergency work order through SchoolDude. The facilities team triages based on impact: HVAC failure in an occupied building, water leak near electrical equipment, or gas smell in a lab get immediate response. Assign the technician with the right skills and closest proximity. Target response time: 30 minutes for safety issues, 2 hours for critical comfort issues.</w:t>
      </w:r>
    </w:p>
    <w:p>
      <w:pPr>
        <w:pStyle w:val="ListParagraph"/>
        <w:numPr>
          <w:ilvl w:val="1"/>
          <w:numId w:val="1"/>
        </w:numPr>
        <w:spacing w:after="40"/>
      </w:pPr>
      <w:r>
        <w:t xml:space="preserve">Receive the emergency work order via SchoolDude or direct communication</w:t>
      </w:r>
    </w:p>
    <w:p>
      <w:pPr>
        <w:pStyle w:val="ListParagraph"/>
        <w:numPr>
          <w:ilvl w:val="1"/>
          <w:numId w:val="1"/>
        </w:numPr>
        <w:spacing w:after="40"/>
      </w:pPr>
      <w:r>
        <w:t xml:space="preserve">Triage the issue: safety (immediate), critical (same day), or standard (next business day)</w:t>
      </w:r>
    </w:p>
    <w:p>
      <w:pPr>
        <w:pStyle w:val="ListParagraph"/>
        <w:numPr>
          <w:ilvl w:val="1"/>
          <w:numId w:val="1"/>
        </w:numPr>
        <w:spacing w:after="40"/>
      </w:pPr>
      <w:r>
        <w:t xml:space="preserve">Assign the technician with the appropriate certification and proximity</w:t>
      </w:r>
    </w:p>
    <w:p>
      <w:pPr>
        <w:pStyle w:val="ListParagraph"/>
        <w:numPr>
          <w:ilvl w:val="1"/>
          <w:numId w:val="1"/>
        </w:numPr>
        <w:spacing w:after="40"/>
      </w:pPr>
      <w:r>
        <w:t xml:space="preserve">Diagnose the failure and determine if the repair can be done in-house or needs a contractor</w:t>
      </w:r>
    </w:p>
    <w:p>
      <w:pPr>
        <w:pStyle w:val="ListParagraph"/>
        <w:numPr>
          <w:ilvl w:val="1"/>
          <w:numId w:val="1"/>
        </w:numPr>
        <w:spacing w:after="40"/>
      </w:pPr>
      <w:r>
        <w:t xml:space="preserve">Complete the repair and document the root cause, actions taken, and parts used in SchoolDude</w:t>
      </w:r>
    </w:p>
    <w:p>
      <w:pPr>
        <w:pStyle w:val="Heading3"/>
        <w:spacing w:after="40" w:before="160"/>
      </w:pPr>
      <w:r>
        <w:t xml:space="preserve">Step 7: Document all maintenance activities</w:t>
      </w:r>
    </w:p>
    <w:p>
      <w:pPr>
        <w:spacing w:after="100"/>
      </w:pPr>
      <w:r>
        <w:t xml:space="preserve">Every maintenance task — preventive or corrective — must be documented in SchoolDude. The work order record includes the date, technician name, equipment ID, work performed, parts used, time spent, and the equipment's current condition. This documentation feeds into maintenance planning, budget requests, and compliance reporting.</w:t>
      </w:r>
    </w:p>
    <w:p>
      <w:pPr>
        <w:pStyle w:val="ListParagraph"/>
        <w:numPr>
          <w:ilvl w:val="1"/>
          <w:numId w:val="1"/>
        </w:numPr>
        <w:spacing w:after="40"/>
      </w:pPr>
      <w:r>
        <w:t xml:space="preserve">Complete the work order in SchoolDude within 24 hours of finishing the task</w:t>
      </w:r>
    </w:p>
    <w:p>
      <w:pPr>
        <w:pStyle w:val="ListParagraph"/>
        <w:numPr>
          <w:ilvl w:val="1"/>
          <w:numId w:val="1"/>
        </w:numPr>
        <w:spacing w:after="40"/>
      </w:pPr>
      <w:r>
        <w:t xml:space="preserve">Record parts used and update the parts inventory</w:t>
      </w:r>
    </w:p>
    <w:p>
      <w:pPr>
        <w:pStyle w:val="ListParagraph"/>
        <w:numPr>
          <w:ilvl w:val="1"/>
          <w:numId w:val="1"/>
        </w:numPr>
        <w:spacing w:after="40"/>
      </w:pPr>
      <w:r>
        <w:t xml:space="preserve">Note the equipment condition and any follow-up actions needed</w:t>
      </w:r>
    </w:p>
    <w:p>
      <w:pPr>
        <w:pStyle w:val="ListParagraph"/>
        <w:numPr>
          <w:ilvl w:val="1"/>
          <w:numId w:val="1"/>
        </w:numPr>
        <w:spacing w:after="40"/>
      </w:pPr>
      <w:r>
        <w:t xml:space="preserve">Attach photos for significant repairs or recurring issues</w:t>
      </w:r>
    </w:p>
    <w:p>
      <w:pPr>
        <w:pStyle w:val="ListParagraph"/>
        <w:numPr>
          <w:ilvl w:val="1"/>
          <w:numId w:val="1"/>
        </w:numPr>
        <w:spacing w:after="40"/>
      </w:pPr>
      <w:r>
        <w:t xml:space="preserve">Close the work order and ensure the building contact is notified</w:t>
      </w:r>
    </w:p>
    <w:p>
      <w:pPr>
        <w:pStyle w:val="Heading3"/>
        <w:spacing w:after="40" w:before="160"/>
      </w:pPr>
      <w:r>
        <w:t xml:space="preserve">Step 8: Review monthly maintenance metrics and adjust</w:t>
      </w:r>
    </w:p>
    <w:p>
      <w:pPr>
        <w:spacing w:after="100"/>
      </w:pPr>
      <w:r>
        <w:t xml:space="preserve">At the end of each month, the facilities director reviews maintenance metrics: PM completion rate, emergency work order volume, average response time, and equipment downtime. Identify equipment with recurring failures that may need replacement rather than continued repair. Adjust PM schedules based on actual equipment performance.</w:t>
      </w:r>
    </w:p>
    <w:p>
      <w:pPr>
        <w:pStyle w:val="ListParagraph"/>
        <w:numPr>
          <w:ilvl w:val="1"/>
          <w:numId w:val="1"/>
        </w:numPr>
        <w:spacing w:after="40"/>
      </w:pPr>
      <w:r>
        <w:t xml:space="preserve">Generate the monthly maintenance report from SchoolDude</w:t>
      </w:r>
    </w:p>
    <w:p>
      <w:pPr>
        <w:pStyle w:val="ListParagraph"/>
        <w:numPr>
          <w:ilvl w:val="1"/>
          <w:numId w:val="1"/>
        </w:numPr>
        <w:spacing w:after="40"/>
      </w:pPr>
      <w:r>
        <w:t xml:space="preserve">Review PM completion rate — target 95% or higher</w:t>
      </w:r>
    </w:p>
    <w:p>
      <w:pPr>
        <w:pStyle w:val="ListParagraph"/>
        <w:numPr>
          <w:ilvl w:val="1"/>
          <w:numId w:val="1"/>
        </w:numPr>
        <w:spacing w:after="40"/>
      </w:pPr>
      <w:r>
        <w:t xml:space="preserve">Analyze emergency work order trends by equipment type and building</w:t>
      </w:r>
    </w:p>
    <w:p>
      <w:pPr>
        <w:pStyle w:val="ListParagraph"/>
        <w:numPr>
          <w:ilvl w:val="1"/>
          <w:numId w:val="1"/>
        </w:numPr>
        <w:spacing w:after="40"/>
      </w:pPr>
      <w:r>
        <w:t xml:space="preserve">Identify equipment approaching end of life based on repair frequency and cost</w:t>
      </w:r>
    </w:p>
    <w:p>
      <w:pPr>
        <w:pStyle w:val="ListParagraph"/>
        <w:numPr>
          <w:ilvl w:val="1"/>
          <w:numId w:val="1"/>
        </w:numPr>
        <w:spacing w:after="40"/>
      </w:pPr>
      <w:r>
        <w:t xml:space="preserve">Adjust PM schedules and budget forecasts based on the analysis</w:t>
      </w:r>
    </w:p>
    <w:p>
      <w:pPr>
        <w:pStyle w:val="Heading2"/>
        <w:spacing w:after="100" w:before="240"/>
      </w:pPr>
      <w:r>
        <w:t xml:space="preserve">Completion Checklist</w:t>
      </w:r>
    </w:p>
    <w:p>
      <w:pPr>
        <w:spacing w:after="40"/>
      </w:pPr>
      <w:r>
        <w:t xml:space="preserve">☐  Monthly PM schedule reviewed and tasks assigned</w:t>
      </w:r>
    </w:p>
    <w:p>
      <w:pPr>
        <w:spacing w:after="40"/>
      </w:pPr>
      <w:r>
        <w:t xml:space="preserve">☐  Parts inventory checked and reorders placed</w:t>
      </w:r>
    </w:p>
    <w:p>
      <w:pPr>
        <w:spacing w:after="40"/>
      </w:pPr>
      <w:r>
        <w:t xml:space="preserve">☐  HVAC filters replaced and systems inspected</w:t>
      </w:r>
    </w:p>
    <w:p>
      <w:pPr>
        <w:spacing w:after="40"/>
      </w:pPr>
      <w:r>
        <w:t xml:space="preserve">☐  Classroom technology inspected (projectors, displays, AV equipment)</w:t>
      </w:r>
    </w:p>
    <w:p>
      <w:pPr>
        <w:spacing w:after="40"/>
      </w:pPr>
      <w:r>
        <w:t xml:space="preserve">☐  Laboratory equipment inspected (fume hoods, eyewash stations, gas valves)</w:t>
      </w:r>
    </w:p>
    <w:p>
      <w:pPr>
        <w:spacing w:after="40"/>
      </w:pPr>
      <w:r>
        <w:t xml:space="preserve">☐  Playground equipment inspected with fall zone depth verified (K-12)</w:t>
      </w:r>
    </w:p>
    <w:p>
      <w:pPr>
        <w:spacing w:after="40"/>
      </w:pPr>
      <w:r>
        <w:t xml:space="preserve">☐  Athletic facilities and outdoor equipment inspected</w:t>
      </w:r>
    </w:p>
    <w:p>
      <w:pPr>
        <w:spacing w:after="40"/>
      </w:pPr>
      <w:r>
        <w:t xml:space="preserve">☐  Elevator inspections current per state code</w:t>
      </w:r>
    </w:p>
    <w:p>
      <w:pPr>
        <w:spacing w:after="40"/>
      </w:pPr>
      <w:r>
        <w:t xml:space="preserve">☐  Fire suppression system inspections current per fire marshal schedule</w:t>
      </w:r>
    </w:p>
    <w:p>
      <w:pPr>
        <w:spacing w:after="40"/>
      </w:pPr>
      <w:r>
        <w:t xml:space="preserve">☐  Emergency generators tested under load</w:t>
      </w:r>
    </w:p>
    <w:p>
      <w:pPr>
        <w:spacing w:after="40"/>
      </w:pPr>
      <w:r>
        <w:t xml:space="preserve">☐  All emergency work orders responded to within target time</w:t>
      </w:r>
    </w:p>
    <w:p>
      <w:pPr>
        <w:spacing w:after="40"/>
      </w:pPr>
      <w:r>
        <w:t xml:space="preserve">☐  All work orders documented and closed in SchoolDude</w:t>
      </w:r>
    </w:p>
    <w:p>
      <w:pPr>
        <w:spacing w:after="40"/>
      </w:pPr>
      <w:r>
        <w:t xml:space="preserve">☐  Monthly metrics reviewed and PM schedules adjusted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Preventive maintenance completion rate</w:t>
            </w:r>
          </w:p>
        </w:tc>
        <w:tc>
          <w:tcPr>
            <w:tcMar>
              <w:top w:type="dxa" w:w="60"/>
              <w:left w:type="dxa" w:w="120"/>
              <w:bottom w:type="dxa" w:w="60"/>
              <w:right w:type="dxa" w:w="120"/>
            </w:tcMar>
          </w:tcPr>
          <w:p>
            <w:r>
              <w:rPr>
                <w:b w:val="false"/>
                <w:bCs w:val="false"/>
              </w:rPr>
              <w:t xml:space="preserve">95% or higher of scheduled PM tasks completed on time</w:t>
            </w:r>
          </w:p>
        </w:tc>
      </w:tr>
      <w:tr>
        <w:trPr>
          <w:tblHeader w:val="false"/>
        </w:trPr>
        <w:tc>
          <w:tcPr>
            <w:tcMar>
              <w:top w:type="dxa" w:w="60"/>
              <w:left w:type="dxa" w:w="120"/>
              <w:bottom w:type="dxa" w:w="60"/>
              <w:right w:type="dxa" w:w="120"/>
            </w:tcMar>
          </w:tcPr>
          <w:p>
            <w:r>
              <w:rPr>
                <w:b w:val="false"/>
                <w:bCs w:val="false"/>
              </w:rPr>
              <w:t xml:space="preserve">Emergency work order response time</w:t>
            </w:r>
          </w:p>
        </w:tc>
        <w:tc>
          <w:tcPr>
            <w:tcMar>
              <w:top w:type="dxa" w:w="60"/>
              <w:left w:type="dxa" w:w="120"/>
              <w:bottom w:type="dxa" w:w="60"/>
              <w:right w:type="dxa" w:w="120"/>
            </w:tcMar>
          </w:tcPr>
          <w:p>
            <w:r>
              <w:rPr>
                <w:b w:val="false"/>
                <w:bCs w:val="false"/>
              </w:rPr>
              <w:t xml:space="preserve">Under 30 minutes for safety issues, under 2 hours for critical comfort issues</w:t>
            </w:r>
          </w:p>
        </w:tc>
      </w:tr>
      <w:tr>
        <w:trPr>
          <w:tblHeader w:val="false"/>
        </w:trPr>
        <w:tc>
          <w:tcPr>
            <w:tcMar>
              <w:top w:type="dxa" w:w="60"/>
              <w:left w:type="dxa" w:w="120"/>
              <w:bottom w:type="dxa" w:w="60"/>
              <w:right w:type="dxa" w:w="120"/>
            </w:tcMar>
          </w:tcPr>
          <w:p>
            <w:r>
              <w:rPr>
                <w:b w:val="false"/>
                <w:bCs w:val="false"/>
              </w:rPr>
              <w:t xml:space="preserve">Equipment uptime</w:t>
            </w:r>
          </w:p>
        </w:tc>
        <w:tc>
          <w:tcPr>
            <w:tcMar>
              <w:top w:type="dxa" w:w="60"/>
              <w:left w:type="dxa" w:w="120"/>
              <w:bottom w:type="dxa" w:w="60"/>
              <w:right w:type="dxa" w:w="120"/>
            </w:tcMar>
          </w:tcPr>
          <w:p>
            <w:r>
              <w:rPr>
                <w:b w:val="false"/>
                <w:bCs w:val="false"/>
              </w:rPr>
              <w:t xml:space="preserve">99% for HVAC and critical building systems during occupied hours</w:t>
            </w:r>
          </w:p>
        </w:tc>
      </w:tr>
      <w:tr>
        <w:trPr>
          <w:tblHeader w:val="false"/>
        </w:trPr>
        <w:tc>
          <w:tcPr>
            <w:tcMar>
              <w:top w:type="dxa" w:w="60"/>
              <w:left w:type="dxa" w:w="120"/>
              <w:bottom w:type="dxa" w:w="60"/>
              <w:right w:type="dxa" w:w="120"/>
            </w:tcMar>
          </w:tcPr>
          <w:p>
            <w:r>
              <w:rPr>
                <w:b w:val="false"/>
                <w:bCs w:val="false"/>
              </w:rPr>
              <w:t xml:space="preserve">Preventive vs. reactive ratio</w:t>
            </w:r>
          </w:p>
        </w:tc>
        <w:tc>
          <w:tcPr>
            <w:tcMar>
              <w:top w:type="dxa" w:w="60"/>
              <w:left w:type="dxa" w:w="120"/>
              <w:bottom w:type="dxa" w:w="60"/>
              <w:right w:type="dxa" w:w="120"/>
            </w:tcMar>
          </w:tcPr>
          <w:p>
            <w:r>
              <w:rPr>
                <w:b w:val="false"/>
                <w:bCs w:val="false"/>
              </w:rPr>
              <w:t xml:space="preserve">70% preventive, 30% reactive work orders</w:t>
            </w:r>
          </w:p>
        </w:tc>
      </w:tr>
      <w:tr>
        <w:trPr>
          <w:tblHeader w:val="false"/>
        </w:trPr>
        <w:tc>
          <w:tcPr>
            <w:tcMar>
              <w:top w:type="dxa" w:w="60"/>
              <w:left w:type="dxa" w:w="120"/>
              <w:bottom w:type="dxa" w:w="60"/>
              <w:right w:type="dxa" w:w="120"/>
            </w:tcMar>
          </w:tcPr>
          <w:p>
            <w:r>
              <w:rPr>
                <w:b w:val="false"/>
                <w:bCs w:val="false"/>
              </w:rPr>
              <w:t xml:space="preserve">Work order documentation rate</w:t>
            </w:r>
          </w:p>
        </w:tc>
        <w:tc>
          <w:tcPr>
            <w:tcMar>
              <w:top w:type="dxa" w:w="60"/>
              <w:left w:type="dxa" w:w="120"/>
              <w:bottom w:type="dxa" w:w="60"/>
              <w:right w:type="dxa" w:w="120"/>
            </w:tcMar>
          </w:tcPr>
          <w:p>
            <w:r>
              <w:rPr>
                <w:b w:val="false"/>
                <w:bCs w:val="false"/>
              </w:rPr>
              <w:t xml:space="preserve">100% of tasks documented in SchoolDude within 24 hours</w:t>
            </w:r>
          </w:p>
        </w:tc>
      </w:tr>
    </w:tbl>
    <w:p>
      <w:pPr>
        <w:pStyle w:val="Heading2"/>
        <w:spacing w:after="100" w:before="240"/>
      </w:pPr>
      <w:r>
        <w:t xml:space="preserve">Revision Schedule</w:t>
      </w:r>
    </w:p>
    <w:p>
      <w:pPr>
        <w:spacing w:after="100"/>
      </w:pPr>
      <w:r>
        <w:t xml:space="preserve">Annually before the start of the academic year, or when new equipment is added to the inventory or maintenance contracts are renewed.</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Equipment Maintenance Standard Operating Procedure Template</dc:title>
  <dc:creator>Glyde</dc:creator>
  <dc:description>Free equipment maintenance SOP template for education facilities teams. Step-by-step procedures for maintaining campus equipment at schools and universities.</dc:description>
  <cp:lastModifiedBy>Un-named</cp:lastModifiedBy>
  <cp:revision>1</cp:revision>
  <dcterms:created xsi:type="dcterms:W3CDTF">2026-07-22T08:34:35.676Z</dcterms:created>
  <dcterms:modified xsi:type="dcterms:W3CDTF">2026-07-22T08:34:35.676Z</dcterms:modified>
</cp:coreProperties>
</file>

<file path=docProps/custom.xml><?xml version="1.0" encoding="utf-8"?>
<Properties xmlns="http://schemas.openxmlformats.org/officeDocument/2006/custom-properties" xmlns:vt="http://schemas.openxmlformats.org/officeDocument/2006/docPropsVTypes"/>
</file>