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SaaS Incident Response Standard Operating Procedure Template</w:t>
      </w:r>
    </w:p>
    <w:p>
      <w:pPr>
        <w:spacing w:after="200"/>
      </w:pPr>
      <w:r>
        <w:rPr>
          <w:i/>
          <w:iCs/>
          <w:color w:val="6B7280"/>
        </w:rPr>
        <w:t xml:space="preserve">Free incident response SOP template for SaaS teams. P1-P4 severity levels, on-call rotation, status page updates, and post-mortem process.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Define how SaaS engineering and operations teams detect, respond to, communicate about, and learn from production incidents. This SOP covers the full incident lifecycle: detection via monitoring alerts, severity classification (P1-P4), war room coordination in Slack, customer communication through the status page, resolution, and blameless post-mortems that produce concrete action items tracked in Linear or Jira.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all production incidents affecting customer-facing services, internal tooling outages that block customer-impacting work, and security incidents requiring immediate response. Applies to all engineering, SRE, and DevOps team members. Does not cover planned maintenance windows or non-production environment issues.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PagerDuty or OpsGenie configured with on-call rotation schedules for all engineering teams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Monitoring and alerting set up in Datadog, Grafana, or CloudWatch with alert routing to PagerDuty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Status page hosted on Statuspage.io or Instatus with pre-drafted incident templates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Slack channels created: #incidents (public), #incident-{id} (per-incident war room template)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Post-mortem template stored in Notion or Confluence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Incident severity matrix reviewed and approved by VP of Engineering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Runbook library for the top 10 known failure modes stored in Notion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Incident Commander (IC)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Declare the incident severity level and create the Slack war room channel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Coordinate all response efforts — assign tasks, remove blockers, track progress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 all external communication: status page updates, customer emails, and Slack posts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Decide when to escalate severity, when to roll back, and when to declare resolution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Schedule the post-mortem within 48 hours of resolution</w:t>
      </w:r>
    </w:p>
    <w:p>
      <w:pPr>
        <w:spacing w:after="40" w:before="120"/>
      </w:pPr>
      <w:r>
        <w:rPr>
          <w:b/>
          <w:bCs/>
        </w:rPr>
        <w:t xml:space="preserve">On-Call Engineer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Acknowledge the PagerDuty alert within 5 minutes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Perform initial triage: check dashboards, logs, and recent deployments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Communicate findings in the war room channel every 15 minutes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Execute the fix — whether that's a rollback, config change, or hotfix</w:t>
      </w:r>
    </w:p>
    <w:p>
      <w:pPr>
        <w:spacing w:after="40" w:before="120"/>
      </w:pPr>
      <w:r>
        <w:rPr>
          <w:b/>
          <w:bCs/>
        </w:rPr>
        <w:t xml:space="preserve">Communications Lead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Post the first status page update within 10 minutes of P1/P2 declaration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Update the status page every 30 minutes during active incidents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Draft customer-facing emails for P1 incidents affecting enterprise accounts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Post the final resolution update with a summary of what happened</w:t>
      </w:r>
    </w:p>
    <w:p>
      <w:pPr>
        <w:spacing w:after="40" w:before="120"/>
      </w:pPr>
      <w:r>
        <w:rPr>
          <w:b/>
          <w:bCs/>
        </w:rPr>
        <w:t xml:space="preserve">Engineering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Join the war room for all P1 incidents and any P2 lasting over 1 hour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Authorize emergency changes that bypass the normal deployment process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Own the post-mortem document and ensure action items are completed within 14 days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Detect and acknowledge the alert</w:t>
      </w:r>
    </w:p>
    <w:p>
      <w:pPr>
        <w:spacing w:after="100"/>
      </w:pPr>
      <w:r>
        <w:t xml:space="preserve">An incident starts when a monitoring alert fires in PagerDuty or a customer report triggers an S1 support escalation. The on-call engineer acknowledges the PagerDuty alert within 5 minutes. If no acknowledgment in 5 minutes, PagerDuty auto-escalates to the secondary on-call. Acknowledgment means you're actively investigating, not that you've fixed anything.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Receive the PagerDuty/OpsGenie alert via push notification, SMS, or phone call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Acknowledge the alert in PagerDuty within 5 minutes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Open the monitoring dashboard (Datadog/Grafana) and check the affected service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#incidents in Slack to see if this is already a known issue</w:t>
      </w:r>
    </w:p>
    <w:p>
      <w:pPr>
        <w:spacing w:after="100"/>
      </w:pPr>
      <w:r>
        <w:rPr>
          <w:i/>
          <w:iCs/>
          <w:color w:val="B45309"/>
        </w:rPr>
        <w:t xml:space="preserve">Warning: Never acknowledge and ignore. If you acknowledge an alert, you own the initial triage. If you can't investigate immediately, re-route to the secondary on-call.</w:t>
      </w:r>
    </w:p>
    <w:p>
      <w:pPr>
        <w:pStyle w:val="Heading3"/>
        <w:spacing w:after="40" w:before="160"/>
      </w:pPr>
      <w:r>
        <w:t xml:space="preserve">Step 2: Classify the severity level</w:t>
      </w:r>
    </w:p>
    <w:p>
      <w:pPr>
        <w:spacing w:after="100"/>
      </w:pPr>
      <w:r>
        <w:t xml:space="preserve">Within 10 minutes of acknowledgment, classify the incident. P1: complete service outage or data loss affecting multiple customers. P2: major feature degraded, customers impacted but workaround exists. P3: minor feature broken, limited customer impact. P4: cosmetic issue or internal tooling problem with no customer impact. The severity determines response speed, communication cadence, and who gets paged.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error rates, latency, and availability metrics on the dashboard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Determine customer impact: how many customers, which tiers, which features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if the issue is isolated to one region/service or system-wide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the severity in PagerDuty and post the classification in #incidents</w:t>
      </w:r>
    </w:p>
    <w:p>
      <w:pPr>
        <w:spacing w:after="100"/>
      </w:pPr>
      <w:r>
        <w:rPr>
          <w:i/>
          <w:iCs/>
          <w:color w:val="1F7A4D"/>
        </w:rPr>
        <w:t xml:space="preserve">Tip: When in doubt, classify one level higher. Downgrading a P1 to P2 after investigation is normal. Upgrading a P3 to P1 after 30 minutes of inaction is a failure.</w:t>
      </w:r>
    </w:p>
    <w:p>
      <w:pPr>
        <w:pStyle w:val="Heading3"/>
        <w:spacing w:after="40" w:before="160"/>
      </w:pPr>
      <w:r>
        <w:t xml:space="preserve">Step 3: Open the war room and assign roles</w:t>
      </w:r>
    </w:p>
    <w:p>
      <w:pPr>
        <w:spacing w:after="100"/>
      </w:pPr>
      <w:r>
        <w:t xml:space="preserve">For P1 and P2 incidents, the on-call engineer creates a dedicated Slack channel: #incident-{YYYY-MM-DD}-{short-description}. Page the Incident Commander from the IC rotation. The IC joins the war room and assigns roles: who is investigating, who is handling communication, who is standing by for rollback. For P3/P4, the on-call engineer handles the incident without a war room.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Create #incident-{date}-{description} Slack channel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Page the Incident Commander via PagerDuty IC rotation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posts the incident summary in the war room: what's broken, who's affected, current severity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assigns roles: investigator, communications lead, backup engineer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Pin the incident summary message for easy reference</w:t>
      </w:r>
    </w:p>
    <w:p>
      <w:pPr>
        <w:pStyle w:val="Heading3"/>
        <w:spacing w:after="40" w:before="160"/>
      </w:pPr>
      <w:r>
        <w:t xml:space="preserve">Step 4: Update the status page</w:t>
      </w:r>
    </w:p>
    <w:p>
      <w:pPr>
        <w:spacing w:after="100"/>
      </w:pPr>
      <w:r>
        <w:t xml:space="preserve">The Communications Lead posts the first status page update within 10 minutes of a P1 or P2 declaration. Use the pre-drafted templates in Statuspage.io — do not write from scratch under pressure. The update states: which service is affected, that the team is investigating, and the next update time (30 minutes). Update every 30 minutes until resolution.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Log into Statuspage.io and select the affected component(s)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the component status: Major Outage (P1), Partial Outage (P2), or Degraded Performance (P3)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Post the update using the pre-drafted template for the severity level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a 30-minute timer for the next update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P1 affecting enterprise accounts: notify the CS team in #cs-escalations to send direct emails</w:t>
      </w:r>
    </w:p>
    <w:p>
      <w:pPr>
        <w:spacing w:after="100"/>
      </w:pPr>
      <w:r>
        <w:rPr>
          <w:i/>
          <w:iCs/>
          <w:color w:val="B45309"/>
        </w:rPr>
        <w:t xml:space="preserve">Warning: Silence during an outage is worse than the outage itself. Customers check the status page. If it says 'All Systems Operational' during a P1, you lose credibility instantly.</w:t>
      </w:r>
    </w:p>
    <w:p>
      <w:pPr>
        <w:pStyle w:val="Heading3"/>
        <w:spacing w:after="40" w:before="160"/>
      </w:pPr>
      <w:r>
        <w:t xml:space="preserve">Step 5: Investigate and identify the root cause</w:t>
      </w:r>
    </w:p>
    <w:p>
      <w:pPr>
        <w:spacing w:after="100"/>
      </w:pPr>
      <w:r>
        <w:t xml:space="preserve">The investigating engineer works to identify the root cause. Start with the most common causes: check the deployment log for recent releases (last 2 hours), check infrastructure dashboards for resource exhaustion, check third-party service status pages. Post findings in the war room every 15 minutes — even if the finding is 'still investigating, ruled out X.'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the deployment log: was anything deployed in the last 2 hours?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Datadog/Grafana for CPU, memory, disk, or network anomalies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third-party status pages (AWS, Stripe, Twilio, etc.)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application logs for error spikes (filter by the affected service)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If a recent deploy is suspected: prepare the rollback but don't execute yet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Post updates in the war room every 15 minutes</w:t>
      </w:r>
    </w:p>
    <w:p>
      <w:pPr>
        <w:spacing w:after="100"/>
      </w:pPr>
      <w:r>
        <w:rPr>
          <w:i/>
          <w:iCs/>
          <w:color w:val="1F7A4D"/>
        </w:rPr>
        <w:t xml:space="preserve">Tip: 80% of P1 incidents are caused by a deployment in the last 2 hours. Always check the deploy log first.</w:t>
      </w:r>
    </w:p>
    <w:p>
      <w:pPr>
        <w:pStyle w:val="Heading3"/>
        <w:spacing w:after="40" w:before="160"/>
      </w:pPr>
      <w:r>
        <w:t xml:space="preserve">Step 6: Execute the fix or rollback</w:t>
      </w:r>
    </w:p>
    <w:p>
      <w:pPr>
        <w:spacing w:after="100"/>
      </w:pPr>
      <w:r>
        <w:t xml:space="preserve">Once the root cause is identified, the IC decides the remediation path. Option A: rollback the recent deployment. Option B: apply a hotfix. Option C: configuration change. For P1 incidents, prefer rollback over hotfix — it's faster and lower risk. The investigating engineer executes the fix. The IC verifies the fix by checking monitoring dashboards and confirming error rates return to baseline.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decides: rollback, hotfix, or config change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rollback: execute via the CI/CD pipeline, not manually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hotfix: create a PR, get one approval, merge and deploy to production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Monitor dashboards for 15 minutes after the fix to confirm stability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declares the incident mitigated once metrics return to normal baseline</w:t>
      </w:r>
    </w:p>
    <w:p>
      <w:pPr>
        <w:spacing w:after="100"/>
      </w:pPr>
      <w:r>
        <w:rPr>
          <w:i/>
          <w:iCs/>
          <w:color w:val="B45309"/>
        </w:rPr>
        <w:t xml:space="preserve">Warning: Never apply a hotfix to production without at least one code review, even during a P1. A bad hotfix on top of an outage turns a 1-hour incident into a 4-hour incident.</w:t>
      </w:r>
    </w:p>
    <w:p>
      <w:pPr>
        <w:pStyle w:val="Heading3"/>
        <w:spacing w:after="40" w:before="160"/>
      </w:pPr>
      <w:r>
        <w:t xml:space="preserve">Step 7: Declare resolution and update the status page</w:t>
      </w:r>
    </w:p>
    <w:p>
      <w:pPr>
        <w:spacing w:after="100"/>
      </w:pPr>
      <w:r>
        <w:t xml:space="preserve">The IC declares the incident resolved when: error rates are at baseline for 15+ minutes, the affected feature works correctly in production, and no new customer reports are coming in. The Communications Lead posts the resolution update on the status page with a brief explanation of what happened and that the issue is resolved.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confirms metrics are stable for at least 15 minutes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Communications Lead updates Statuspage.io: component status back to Operational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Post a resolution message: what was affected, what caused it, and that it's resolved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IC posts the final summary in the war room and archives the channel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Send resolution email to enterprise customers affected by P1 incidents</w:t>
      </w:r>
    </w:p>
    <w:p>
      <w:pPr>
        <w:pStyle w:val="Heading3"/>
        <w:spacing w:after="40" w:before="160"/>
      </w:pPr>
      <w:r>
        <w:t xml:space="preserve">Step 8: Write and review the post-mortem</w:t>
      </w:r>
    </w:p>
    <w:p>
      <w:pPr>
        <w:spacing w:after="100"/>
      </w:pPr>
      <w:r>
        <w:t xml:space="preserve">Within 48 hours of resolution, the Engineering Manager schedules a 60-minute blameless post-mortem. The investigating engineer drafts the post-mortem using the Notion template before the meeting. The post-mortem covers: timeline of events, root cause, impact (customers affected, duration, revenue impact), what went well, what went poorly, and 3-5 concrete action items with owners and deadlines.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Investigating engineer drafts the post-mortem in Notion using the standard template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Include: timeline, root cause, impact metrics, what went well, what went poorly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the review meeting with all war room participants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During the meeting: review the draft, add missing context, finalize action items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Each action item gets an owner, a deadline (within 14 days), and a Linear ticket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Publish the post-mortem to the internal post-mortem archive</w:t>
      </w:r>
    </w:p>
    <w:p>
      <w:pPr>
        <w:spacing w:after="100"/>
      </w:pPr>
      <w:r>
        <w:rPr>
          <w:i/>
          <w:iCs/>
          <w:color w:val="1F7A4D"/>
        </w:rPr>
        <w:t xml:space="preserve">Tip: Blameless means focusing on systems, not people. 'The deploy pipeline lacked a canary stage' is useful. 'John deployed without testing' is not. If a person made an error, ask what process allowed that error to happen.</w:t>
      </w:r>
    </w:p>
    <w:p>
      <w:pPr>
        <w:pStyle w:val="Heading3"/>
        <w:spacing w:after="40" w:before="160"/>
      </w:pPr>
      <w:r>
        <w:t xml:space="preserve">Step 9: Track and close action items</w:t>
      </w:r>
    </w:p>
    <w:p>
      <w:pPr>
        <w:spacing w:after="100"/>
      </w:pPr>
      <w:r>
        <w:t xml:space="preserve">The Engineering Manager tracks post-mortem action items in Linear or Jira. Every action item must be completed within 14 days. Common action items: add monitoring for the failure mode, add a canary deploy stage, update the runbook, fix the underlying bug. If an action item can't be completed in 14 days, it needs a revised deadline approved by the VP of Engineering.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Create Linear tickets for each action item tagged with 'post-mortem'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Assign owners and set 14-day deadlines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action item progress in the weekly engineering standup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Close the post-mortem document once all action items are marked Done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PagerDuty alert acknowledged within 5 minutes</w:t>
      </w:r>
    </w:p>
    <w:p>
      <w:pPr>
        <w:spacing w:after="40"/>
      </w:pPr>
      <w:r>
        <w:t xml:space="preserve">☐  Severity classified within 10 minutes of acknowledgment</w:t>
      </w:r>
    </w:p>
    <w:p>
      <w:pPr>
        <w:spacing w:after="40"/>
      </w:pPr>
      <w:r>
        <w:t xml:space="preserve">☐  War room Slack channel created for P1/P2 incidents</w:t>
      </w:r>
    </w:p>
    <w:p>
      <w:pPr>
        <w:spacing w:after="40"/>
      </w:pPr>
      <w:r>
        <w:t xml:space="preserve">☐  Incident Commander paged and roles assigned</w:t>
      </w:r>
    </w:p>
    <w:p>
      <w:pPr>
        <w:spacing w:after="40"/>
      </w:pPr>
      <w:r>
        <w:t xml:space="preserve">☐  Status page updated within 10 minutes of P1/P2 declaration</w:t>
      </w:r>
    </w:p>
    <w:p>
      <w:pPr>
        <w:spacing w:after="40"/>
      </w:pPr>
      <w:r>
        <w:t xml:space="preserve">☐  Status page updated every 30 minutes during active incident</w:t>
      </w:r>
    </w:p>
    <w:p>
      <w:pPr>
        <w:spacing w:after="40"/>
      </w:pPr>
      <w:r>
        <w:t xml:space="preserve">☐  War room updates posted every 15 minutes</w:t>
      </w:r>
    </w:p>
    <w:p>
      <w:pPr>
        <w:spacing w:after="40"/>
      </w:pPr>
      <w:r>
        <w:t xml:space="preserve">☐  Root cause identified and documented</w:t>
      </w:r>
    </w:p>
    <w:p>
      <w:pPr>
        <w:spacing w:after="40"/>
      </w:pPr>
      <w:r>
        <w:t xml:space="preserve">☐  Fix verified with 15 minutes of stable metrics</w:t>
      </w:r>
    </w:p>
    <w:p>
      <w:pPr>
        <w:spacing w:after="40"/>
      </w:pPr>
      <w:r>
        <w:t xml:space="preserve">☐  Resolution posted on status page and enterprise customers notified</w:t>
      </w:r>
    </w:p>
    <w:p>
      <w:pPr>
        <w:spacing w:after="40"/>
      </w:pPr>
      <w:r>
        <w:t xml:space="preserve">☐  Post-mortem drafted within 48 hours</w:t>
      </w:r>
    </w:p>
    <w:p>
      <w:pPr>
        <w:spacing w:after="40"/>
      </w:pPr>
      <w:r>
        <w:t xml:space="preserve">☐  Post-mortem review meeting conducted</w:t>
      </w:r>
    </w:p>
    <w:p>
      <w:pPr>
        <w:spacing w:after="40"/>
      </w:pPr>
      <w:r>
        <w:t xml:space="preserve">☐  Action items created in Linear with owners and deadlines</w:t>
      </w:r>
    </w:p>
    <w:p>
      <w:pPr>
        <w:spacing w:after="40"/>
      </w:pPr>
      <w:r>
        <w:t xml:space="preserve">☐  All action items completed within 14 days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Mean time to acknowledge (MTTA)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5 minutes for P1/P2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Mean time to resolve (MTTR) for P1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1 hour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Mean time to resolve (MTTR) for P2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4 hours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Post-mortem completion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for P1/P2 incidents within 48 hours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Post-mortem action item closure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90% within 14 days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Repeat incident rate (same root cause)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5% within 90 days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Quarterly, or immediately after any P1 post-mortem reveals a gap in the process, or after any change to monitoring tools, on-call rotation, or status page provider.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Incident Response Standard Operating Procedure Template</dc:title>
  <dc:creator>Glyde</dc:creator>
  <dc:description>Free incident response SOP template for SaaS teams. P1-P4 severity levels, on-call rotation, status page updates, and post-mortem process.</dc:description>
  <cp:lastModifiedBy>Un-named</cp:lastModifiedBy>
  <cp:revision>1</cp:revision>
  <dcterms:created xsi:type="dcterms:W3CDTF">2026-07-22T08:34:35.761Z</dcterms:created>
  <dcterms:modified xsi:type="dcterms:W3CDTF">2026-07-22T08:34:35.761Z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