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E-Commerce Returns &amp; Refunds Standard Operating Procedure Template</w:t>
      </w:r>
    </w:p>
    <w:p>
      <w:pPr>
        <w:spacing w:after="200"/>
      </w:pPr>
      <w:r>
        <w:rPr>
          <w:i/>
          <w:iCs/>
          <w:color w:val="6B7280"/>
        </w:rPr>
        <w:t xml:space="preserve">Free e-commerce returns and refunds SOP template. Covers RMA workflow, Shopify returns, condition grading, refund processing, and compliance.</w:t>
      </w:r>
    </w:p>
    <w:p>
      <w:pPr>
        <w:pStyle w:val="Heading2"/>
        <w:spacing w:after="100" w:before="240"/>
      </w:pPr>
      <w:r>
        <w:t xml:space="preserve">Purpose</w:t>
      </w:r>
    </w:p>
    <w:p>
      <w:pPr>
        <w:spacing w:after="100"/>
      </w:pPr>
      <w:r>
        <w:t xml:space="preserve">Standardize how your team handles product returns, exchanges, and refunds so every customer gets a consistent experience and every returned item is processed correctly. This SOP covers the full return lifecycle — from RMA authorization through final disposition (restock, refurbish, or dispose) — with clear decision criteria for refunds vs. exchanges vs. store credit.</w:t>
      </w:r>
    </w:p>
    <w:p>
      <w:pPr>
        <w:pStyle w:val="Heading2"/>
        <w:spacing w:after="100" w:before="240"/>
      </w:pPr>
      <w:r>
        <w:t xml:space="preserve">Scope</w:t>
      </w:r>
    </w:p>
    <w:p>
      <w:pPr>
        <w:spacing w:after="100"/>
      </w:pPr>
      <w:r>
        <w:t xml:space="preserve">Applies to all return requests for orders placed through Shopify, WooCommerce, Amazon, and any other active sales channel. Covers domestic and international returns. Does not cover wholesale/B2B returns, which follow a separate process with different margin thresholds and approval chains.</w:t>
      </w:r>
    </w:p>
    <w:p>
      <w:pPr>
        <w:pStyle w:val="Heading2"/>
        <w:spacing w:after="100" w:before="240"/>
      </w:pPr>
      <w:r>
        <w:t xml:space="preserve">Prerequisites</w:t>
      </w:r>
    </w:p>
    <w:p>
      <w:pPr>
        <w:pStyle w:val="ListParagraph"/>
        <w:numPr>
          <w:ilvl w:val="0"/>
          <w:numId w:val="1"/>
        </w:numPr>
        <w:spacing w:after="40"/>
      </w:pPr>
      <w:r>
        <w:t xml:space="preserve">Published return policy on your website with clear timeframes (e.g., 30-day return window)</w:t>
      </w:r>
    </w:p>
    <w:p>
      <w:pPr>
        <w:pStyle w:val="ListParagraph"/>
        <w:numPr>
          <w:ilvl w:val="0"/>
          <w:numId w:val="1"/>
        </w:numPr>
        <w:spacing w:after="40"/>
      </w:pPr>
      <w:r>
        <w:t xml:space="preserve">RMA authorization workflow configured in Shopify or your OMS</w:t>
      </w:r>
    </w:p>
    <w:p>
      <w:pPr>
        <w:pStyle w:val="ListParagraph"/>
        <w:numPr>
          <w:ilvl w:val="0"/>
          <w:numId w:val="1"/>
        </w:numPr>
        <w:spacing w:after="40"/>
      </w:pPr>
      <w:r>
        <w:t xml:space="preserve">ShipStation or equivalent configured to generate prepaid return labels</w:t>
      </w:r>
    </w:p>
    <w:p>
      <w:pPr>
        <w:pStyle w:val="ListParagraph"/>
        <w:numPr>
          <w:ilvl w:val="0"/>
          <w:numId w:val="1"/>
        </w:numPr>
        <w:spacing w:after="40"/>
      </w:pPr>
      <w:r>
        <w:t xml:space="preserve">Condition grading rubric printed and posted at the returns processing station</w:t>
      </w:r>
    </w:p>
    <w:p>
      <w:pPr>
        <w:pStyle w:val="ListParagraph"/>
        <w:numPr>
          <w:ilvl w:val="0"/>
          <w:numId w:val="1"/>
        </w:numPr>
        <w:spacing w:after="40"/>
      </w:pPr>
      <w:r>
        <w:t xml:space="preserve">Zendesk or customer service tool set up with return request macros</w:t>
      </w:r>
    </w:p>
    <w:p>
      <w:pPr>
        <w:pStyle w:val="ListParagraph"/>
        <w:numPr>
          <w:ilvl w:val="0"/>
          <w:numId w:val="1"/>
        </w:numPr>
        <w:spacing w:after="40"/>
      </w:pPr>
      <w:r>
        <w:t xml:space="preserve">Designated returns processing area in the warehouse with inspection supplies</w:t>
      </w:r>
    </w:p>
    <w:p>
      <w:pPr>
        <w:pStyle w:val="Heading2"/>
        <w:spacing w:after="100" w:before="240"/>
      </w:pPr>
      <w:r>
        <w:t xml:space="preserve">Roles &amp; Responsibilities</w:t>
      </w:r>
    </w:p>
    <w:p>
      <w:pPr>
        <w:spacing w:after="40" w:before="120"/>
      </w:pPr>
      <w:r>
        <w:rPr>
          <w:b/>
          <w:bCs/>
        </w:rPr>
        <w:t xml:space="preserve">Customer Service Representative</w:t>
      </w:r>
    </w:p>
    <w:p>
      <w:pPr>
        <w:pStyle w:val="ListParagraph"/>
        <w:numPr>
          <w:ilvl w:val="0"/>
          <w:numId w:val="1"/>
        </w:numPr>
        <w:spacing w:after="40"/>
      </w:pPr>
      <w:r>
        <w:t xml:space="preserve">Receive and evaluate return requests against the published return policy</w:t>
      </w:r>
    </w:p>
    <w:p>
      <w:pPr>
        <w:pStyle w:val="ListParagraph"/>
        <w:numPr>
          <w:ilvl w:val="0"/>
          <w:numId w:val="1"/>
        </w:numPr>
        <w:spacing w:after="40"/>
      </w:pPr>
      <w:r>
        <w:t xml:space="preserve">Issue RMA numbers and send return shipping labels via Zendesk</w:t>
      </w:r>
    </w:p>
    <w:p>
      <w:pPr>
        <w:pStyle w:val="ListParagraph"/>
        <w:numPr>
          <w:ilvl w:val="0"/>
          <w:numId w:val="1"/>
        </w:numPr>
        <w:spacing w:after="40"/>
      </w:pPr>
      <w:r>
        <w:t xml:space="preserve">Communicate return status updates to customers within 24 hours of each stage</w:t>
      </w:r>
    </w:p>
    <w:p>
      <w:pPr>
        <w:pStyle w:val="ListParagraph"/>
        <w:numPr>
          <w:ilvl w:val="0"/>
          <w:numId w:val="1"/>
        </w:numPr>
        <w:spacing w:after="40"/>
      </w:pPr>
      <w:r>
        <w:t xml:space="preserve">Escalate exceptions (out-of-policy returns, high-value items) to the CS Manager</w:t>
      </w:r>
    </w:p>
    <w:p>
      <w:pPr>
        <w:spacing w:after="40" w:before="120"/>
      </w:pPr>
      <w:r>
        <w:rPr>
          <w:b/>
          <w:bCs/>
        </w:rPr>
        <w:t xml:space="preserve">Warehouse Returns Processor</w:t>
      </w:r>
    </w:p>
    <w:p>
      <w:pPr>
        <w:pStyle w:val="ListParagraph"/>
        <w:numPr>
          <w:ilvl w:val="0"/>
          <w:numId w:val="1"/>
        </w:numPr>
        <w:spacing w:after="40"/>
      </w:pPr>
      <w:r>
        <w:t xml:space="preserve">Receive returned packages and match them to open RMA numbers</w:t>
      </w:r>
    </w:p>
    <w:p>
      <w:pPr>
        <w:pStyle w:val="ListParagraph"/>
        <w:numPr>
          <w:ilvl w:val="0"/>
          <w:numId w:val="1"/>
        </w:numPr>
        <w:spacing w:after="40"/>
      </w:pPr>
      <w:r>
        <w:t xml:space="preserve">Inspect items against the condition grading rubric (A/B/C/D grades)</w:t>
      </w:r>
    </w:p>
    <w:p>
      <w:pPr>
        <w:pStyle w:val="ListParagraph"/>
        <w:numPr>
          <w:ilvl w:val="0"/>
          <w:numId w:val="1"/>
        </w:numPr>
        <w:spacing w:after="40"/>
      </w:pPr>
      <w:r>
        <w:t xml:space="preserve">Route items to restock, refurbish, or dispose based on grade</w:t>
      </w:r>
    </w:p>
    <w:p>
      <w:pPr>
        <w:pStyle w:val="ListParagraph"/>
        <w:numPr>
          <w:ilvl w:val="0"/>
          <w:numId w:val="1"/>
        </w:numPr>
        <w:spacing w:after="40"/>
      </w:pPr>
      <w:r>
        <w:t xml:space="preserve">Update the return status in Shopify and scan items back into inventory if restockable</w:t>
      </w:r>
    </w:p>
    <w:p>
      <w:pPr>
        <w:spacing w:after="40" w:before="120"/>
      </w:pPr>
      <w:r>
        <w:rPr>
          <w:b/>
          <w:bCs/>
        </w:rPr>
        <w:t xml:space="preserve">CS Manager / Operations Manager</w:t>
      </w:r>
    </w:p>
    <w:p>
      <w:pPr>
        <w:pStyle w:val="ListParagraph"/>
        <w:numPr>
          <w:ilvl w:val="0"/>
          <w:numId w:val="1"/>
        </w:numPr>
        <w:spacing w:after="40"/>
      </w:pPr>
      <w:r>
        <w:t xml:space="preserve">Approve exceptions: out-of-window returns, damaged-in-transit claims, high-value refunds over $200</w:t>
      </w:r>
    </w:p>
    <w:p>
      <w:pPr>
        <w:pStyle w:val="ListParagraph"/>
        <w:numPr>
          <w:ilvl w:val="0"/>
          <w:numId w:val="1"/>
        </w:numPr>
        <w:spacing w:after="40"/>
      </w:pPr>
      <w:r>
        <w:t xml:space="preserve">Review weekly return rate reports and flag products with return rates above 15%</w:t>
      </w:r>
    </w:p>
    <w:p>
      <w:pPr>
        <w:pStyle w:val="ListParagraph"/>
        <w:numPr>
          <w:ilvl w:val="0"/>
          <w:numId w:val="1"/>
        </w:numPr>
        <w:spacing w:after="40"/>
      </w:pPr>
      <w:r>
        <w:t xml:space="preserve">Update the return policy and grading rubric based on recurring patterns</w:t>
      </w:r>
    </w:p>
    <w:p>
      <w:pPr>
        <w:pStyle w:val="Heading2"/>
        <w:spacing w:after="100" w:before="240"/>
      </w:pPr>
      <w:r>
        <w:t xml:space="preserve">Procedure</w:t>
      </w:r>
    </w:p>
    <w:p>
      <w:pPr>
        <w:pStyle w:val="Heading3"/>
        <w:spacing w:after="40" w:before="160"/>
      </w:pPr>
      <w:r>
        <w:t xml:space="preserve">Step 1: Receive and validate the return request</w:t>
      </w:r>
    </w:p>
    <w:p>
      <w:pPr>
        <w:spacing w:after="100"/>
      </w:pPr>
      <w:r>
        <w:t xml:space="preserve">When a customer contacts support requesting a return, the CS rep verifies the request against the published return policy. Check: Is the order within the return window (e.g., 30 days from delivery)? Is the item in a returnable category (exclude final sale items, perishables, intimate apparel)? Does the customer have proof of purchase (order number or email)?</w:t>
      </w:r>
    </w:p>
    <w:p>
      <w:pPr>
        <w:pStyle w:val="ListParagraph"/>
        <w:numPr>
          <w:ilvl w:val="1"/>
          <w:numId w:val="1"/>
        </w:numPr>
        <w:spacing w:after="40"/>
      </w:pPr>
      <w:r>
        <w:t xml:space="preserve">Pull up the order in Shopify using the order number or customer email</w:t>
      </w:r>
    </w:p>
    <w:p>
      <w:pPr>
        <w:pStyle w:val="ListParagraph"/>
        <w:numPr>
          <w:ilvl w:val="1"/>
          <w:numId w:val="1"/>
        </w:numPr>
        <w:spacing w:after="40"/>
      </w:pPr>
      <w:r>
        <w:t xml:space="preserve">Verify the delivery date — calculate whether the return window is still open</w:t>
      </w:r>
    </w:p>
    <w:p>
      <w:pPr>
        <w:pStyle w:val="ListParagraph"/>
        <w:numPr>
          <w:ilvl w:val="1"/>
          <w:numId w:val="1"/>
        </w:numPr>
        <w:spacing w:after="40"/>
      </w:pPr>
      <w:r>
        <w:t xml:space="preserve">Confirm the item is in a returnable category per your policy</w:t>
      </w:r>
    </w:p>
    <w:p>
      <w:pPr>
        <w:pStyle w:val="ListParagraph"/>
        <w:numPr>
          <w:ilvl w:val="1"/>
          <w:numId w:val="1"/>
        </w:numPr>
        <w:spacing w:after="40"/>
      </w:pPr>
      <w:r>
        <w:t xml:space="preserve">Ask the customer for the return reason — log it in Zendesk with the standardized reason codes</w:t>
      </w:r>
    </w:p>
    <w:p>
      <w:pPr>
        <w:spacing w:after="100"/>
      </w:pPr>
      <w:r>
        <w:rPr>
          <w:i/>
          <w:iCs/>
          <w:color w:val="1F7A4D"/>
        </w:rPr>
        <w:t xml:space="preserve">Tip: Use Zendesk macros with pre-written responses for common scenarios: within-window approval, out-of-window denial, final-sale denial. This keeps response time under 2 hours.</w:t>
      </w:r>
    </w:p>
    <w:p>
      <w:pPr>
        <w:pStyle w:val="Heading3"/>
        <w:spacing w:after="40" w:before="160"/>
      </w:pPr>
      <w:r>
        <w:t xml:space="preserve">Step 2: Determine return resolution: refund, exchange, or store credit</w:t>
      </w:r>
    </w:p>
    <w:p>
      <w:pPr>
        <w:spacing w:after="100"/>
      </w:pPr>
      <w:r>
        <w:t xml:space="preserve">Based on the return reason and your policy, select the appropriate resolution before issuing the RMA. Standard rules: defective items get a full refund or free exchange. Change-of-mind returns within 30 days get a refund to original payment method. Returns between 30-60 days get store credit only. Items worn or used beyond reasonable trial get denied.</w:t>
      </w:r>
    </w:p>
    <w:p>
      <w:pPr>
        <w:pStyle w:val="ListParagraph"/>
        <w:numPr>
          <w:ilvl w:val="1"/>
          <w:numId w:val="1"/>
        </w:numPr>
        <w:spacing w:after="40"/>
      </w:pPr>
      <w:r>
        <w:t xml:space="preserve">Defective/damaged: Offer full refund or free exchange — customer's choice</w:t>
      </w:r>
    </w:p>
    <w:p>
      <w:pPr>
        <w:pStyle w:val="ListParagraph"/>
        <w:numPr>
          <w:ilvl w:val="1"/>
          <w:numId w:val="1"/>
        </w:numPr>
        <w:spacing w:after="40"/>
      </w:pPr>
      <w:r>
        <w:t xml:space="preserve">Wrong item shipped: Offer free exchange with expedited shipping, or full refund</w:t>
      </w:r>
    </w:p>
    <w:p>
      <w:pPr>
        <w:pStyle w:val="ListParagraph"/>
        <w:numPr>
          <w:ilvl w:val="1"/>
          <w:numId w:val="1"/>
        </w:numPr>
        <w:spacing w:after="40"/>
      </w:pPr>
      <w:r>
        <w:t xml:space="preserve">Change of mind (within 30 days): Refund to original payment method, minus return shipping if not prepaid</w:t>
      </w:r>
    </w:p>
    <w:p>
      <w:pPr>
        <w:pStyle w:val="ListParagraph"/>
        <w:numPr>
          <w:ilvl w:val="1"/>
          <w:numId w:val="1"/>
        </w:numPr>
        <w:spacing w:after="40"/>
      </w:pPr>
      <w:r>
        <w:t xml:space="preserve">Change of mind (30-60 days): Store credit only</w:t>
      </w:r>
    </w:p>
    <w:p>
      <w:pPr>
        <w:pStyle w:val="ListParagraph"/>
        <w:numPr>
          <w:ilvl w:val="1"/>
          <w:numId w:val="1"/>
        </w:numPr>
        <w:spacing w:after="40"/>
      </w:pPr>
      <w:r>
        <w:t xml:space="preserve">Used/worn beyond trial: Deny with explanation, offer 15% discount on next order as goodwill</w:t>
      </w:r>
    </w:p>
    <w:p>
      <w:pPr>
        <w:spacing w:after="100"/>
      </w:pPr>
      <w:r>
        <w:rPr>
          <w:i/>
          <w:iCs/>
          <w:color w:val="B45309"/>
        </w:rPr>
        <w:t xml:space="preserve">Warning: For orders paid via PayPal or Afterpay, check the payment provider's dispute policy before issuing the refund. Some providers have separate timelines and procedures that override your standard policy.</w:t>
      </w:r>
    </w:p>
    <w:p>
      <w:pPr>
        <w:pStyle w:val="Heading3"/>
        <w:spacing w:after="40" w:before="160"/>
      </w:pPr>
      <w:r>
        <w:t xml:space="preserve">Step 3: Issue the RMA number and return label</w:t>
      </w:r>
    </w:p>
    <w:p>
      <w:pPr>
        <w:spacing w:after="100"/>
      </w:pPr>
      <w:r>
        <w:t xml:space="preserve">Once the return is approved, generate an RMA number in Shopify (or your OMS) and create a prepaid return shipping label via ShipStation. Send both to the customer via Zendesk with clear packing instructions. The RMA number must be visible on the outside of the return package.</w:t>
      </w:r>
    </w:p>
    <w:p>
      <w:pPr>
        <w:pStyle w:val="ListParagraph"/>
        <w:numPr>
          <w:ilvl w:val="1"/>
          <w:numId w:val="1"/>
        </w:numPr>
        <w:spacing w:after="40"/>
      </w:pPr>
      <w:r>
        <w:t xml:space="preserve">Create the return in Shopify: Orders → select order → Return items → select item(s)</w:t>
      </w:r>
    </w:p>
    <w:p>
      <w:pPr>
        <w:pStyle w:val="ListParagraph"/>
        <w:numPr>
          <w:ilvl w:val="1"/>
          <w:numId w:val="1"/>
        </w:numPr>
        <w:spacing w:after="40"/>
      </w:pPr>
      <w:r>
        <w:t xml:space="preserve">Generate a prepaid return label in ShipStation using the cheapest ground service</w:t>
      </w:r>
    </w:p>
    <w:p>
      <w:pPr>
        <w:pStyle w:val="ListParagraph"/>
        <w:numPr>
          <w:ilvl w:val="1"/>
          <w:numId w:val="1"/>
        </w:numPr>
        <w:spacing w:after="40"/>
      </w:pPr>
      <w:r>
        <w:t xml:space="preserve">Send the RMA confirmation email via Zendesk with: RMA number, return label PDF, packing instructions</w:t>
      </w:r>
    </w:p>
    <w:p>
      <w:pPr>
        <w:pStyle w:val="ListParagraph"/>
        <w:numPr>
          <w:ilvl w:val="1"/>
          <w:numId w:val="1"/>
        </w:numPr>
        <w:spacing w:after="40"/>
      </w:pPr>
      <w:r>
        <w:t xml:space="preserve">Set a 14-day expiration on the RMA — if no package received, auto-close and notify the customer</w:t>
      </w:r>
    </w:p>
    <w:p>
      <w:pPr>
        <w:spacing w:after="100"/>
      </w:pPr>
      <w:r>
        <w:rPr>
          <w:i/>
          <w:iCs/>
          <w:color w:val="1F7A4D"/>
        </w:rPr>
        <w:t xml:space="preserve">Tip: Include 'Write your RMA number on the outside of the box' in bold in the email. Packages without RMA numbers get stuck in receiving and delay the refund, which creates more support tickets.</w:t>
      </w:r>
    </w:p>
    <w:p>
      <w:pPr>
        <w:pStyle w:val="Heading3"/>
        <w:spacing w:after="40" w:before="160"/>
      </w:pPr>
      <w:r>
        <w:t xml:space="preserve">Step 4: Receive and log the returned package</w:t>
      </w:r>
    </w:p>
    <w:p>
      <w:pPr>
        <w:spacing w:after="100"/>
      </w:pPr>
      <w:r>
        <w:t xml:space="preserve">When the return arrives at the warehouse, the returns processor scans the shipping barcode, matches it to the open RMA in Shopify, and logs the receipt date. If there's no RMA number on the package, check the return address against recent RMA records. Update the return status to 'Received' in Shopify and trigger a customer notification.</w:t>
      </w:r>
    </w:p>
    <w:p>
      <w:pPr>
        <w:pStyle w:val="ListParagraph"/>
        <w:numPr>
          <w:ilvl w:val="1"/>
          <w:numId w:val="1"/>
        </w:numPr>
        <w:spacing w:after="40"/>
      </w:pPr>
      <w:r>
        <w:t xml:space="preserve">Scan the return label barcode in ShipStation to match the shipment</w:t>
      </w:r>
    </w:p>
    <w:p>
      <w:pPr>
        <w:pStyle w:val="ListParagraph"/>
        <w:numPr>
          <w:ilvl w:val="1"/>
          <w:numId w:val="1"/>
        </w:numPr>
        <w:spacing w:after="40"/>
      </w:pPr>
      <w:r>
        <w:t xml:space="preserve">Look up the RMA number in Shopify and mark it as 'Return received'</w:t>
      </w:r>
    </w:p>
    <w:p>
      <w:pPr>
        <w:pStyle w:val="ListParagraph"/>
        <w:numPr>
          <w:ilvl w:val="1"/>
          <w:numId w:val="1"/>
        </w:numPr>
        <w:spacing w:after="40"/>
      </w:pPr>
      <w:r>
        <w:t xml:space="preserve">If no RMA number is found, set the package aside and notify CS to investigate</w:t>
      </w:r>
    </w:p>
    <w:p>
      <w:pPr>
        <w:pStyle w:val="ListParagraph"/>
        <w:numPr>
          <w:ilvl w:val="1"/>
          <w:numId w:val="1"/>
        </w:numPr>
        <w:spacing w:after="40"/>
      </w:pPr>
      <w:r>
        <w:t xml:space="preserve">Photograph the package exterior before opening — document any visible shipping damage</w:t>
      </w:r>
    </w:p>
    <w:p>
      <w:pPr>
        <w:pStyle w:val="Heading3"/>
        <w:spacing w:after="40" w:before="160"/>
      </w:pPr>
      <w:r>
        <w:t xml:space="preserve">Step 5: Inspect and grade the returned item</w:t>
      </w:r>
    </w:p>
    <w:p>
      <w:pPr>
        <w:spacing w:after="100"/>
      </w:pPr>
      <w:r>
        <w:t xml:space="preserve">Open the package and inspect the returned item against the condition grading rubric. Grade A: new condition, original packaging, all tags attached — restock immediately. Grade B: opened but unused, minor packaging damage — restock as open-box at 10% discount. Grade C: lightly used, cleanable, fully functional — refurbish and list as renewed. Grade D: damaged, heavily used, or missing parts — dispose or donate.</w:t>
      </w:r>
    </w:p>
    <w:p>
      <w:pPr>
        <w:pStyle w:val="ListParagraph"/>
        <w:numPr>
          <w:ilvl w:val="1"/>
          <w:numId w:val="1"/>
        </w:numPr>
        <w:spacing w:after="40"/>
      </w:pPr>
      <w:r>
        <w:t xml:space="preserve">Check for original tags, packaging, and all included accessories</w:t>
      </w:r>
    </w:p>
    <w:p>
      <w:pPr>
        <w:pStyle w:val="ListParagraph"/>
        <w:numPr>
          <w:ilvl w:val="1"/>
          <w:numId w:val="1"/>
        </w:numPr>
        <w:spacing w:after="40"/>
      </w:pPr>
      <w:r>
        <w:t xml:space="preserve">Inspect for stains, odors, scratches, or functional defects</w:t>
      </w:r>
    </w:p>
    <w:p>
      <w:pPr>
        <w:pStyle w:val="ListParagraph"/>
        <w:numPr>
          <w:ilvl w:val="1"/>
          <w:numId w:val="1"/>
        </w:numPr>
        <w:spacing w:after="40"/>
      </w:pPr>
      <w:r>
        <w:t xml:space="preserve">Assign the condition grade (A/B/C/D) and photograph the item</w:t>
      </w:r>
    </w:p>
    <w:p>
      <w:pPr>
        <w:pStyle w:val="ListParagraph"/>
        <w:numPr>
          <w:ilvl w:val="1"/>
          <w:numId w:val="1"/>
        </w:numPr>
        <w:spacing w:after="40"/>
      </w:pPr>
      <w:r>
        <w:t xml:space="preserve">Record the grade in Shopify return notes and attach photos</w:t>
      </w:r>
    </w:p>
    <w:p>
      <w:pPr>
        <w:spacing w:after="100"/>
      </w:pPr>
      <w:r>
        <w:rPr>
          <w:i/>
          <w:iCs/>
          <w:color w:val="B45309"/>
        </w:rPr>
        <w:t xml:space="preserve">Warning: If the item condition doesn't match the customer's description (e.g., they said 'unworn' but the item shows heavy use), escalate to the CS Manager before processing the refund. Document with photos.</w:t>
      </w:r>
    </w:p>
    <w:p>
      <w:pPr>
        <w:pStyle w:val="Heading3"/>
        <w:spacing w:after="40" w:before="160"/>
      </w:pPr>
      <w:r>
        <w:t xml:space="preserve">Step 6: Process the refund, exchange, or store credit</w:t>
      </w:r>
    </w:p>
    <w:p>
      <w:pPr>
        <w:spacing w:after="100"/>
      </w:pPr>
      <w:r>
        <w:t xml:space="preserve">Based on the inspection grade and the pre-approved resolution from Step 2, process the appropriate action in Shopify. Refunds go back to the original payment method. Exchanges trigger a new order with free shipping. Store credits are issued as Shopify gift cards sent to the customer's email.</w:t>
      </w:r>
    </w:p>
    <w:p>
      <w:pPr>
        <w:pStyle w:val="ListParagraph"/>
        <w:numPr>
          <w:ilvl w:val="1"/>
          <w:numId w:val="1"/>
        </w:numPr>
        <w:spacing w:after="40"/>
      </w:pPr>
      <w:r>
        <w:t xml:space="preserve">For refunds: In Shopify, go to the return → Refund → select item(s) → choose refund amount → click Refund</w:t>
      </w:r>
    </w:p>
    <w:p>
      <w:pPr>
        <w:pStyle w:val="ListParagraph"/>
        <w:numPr>
          <w:ilvl w:val="1"/>
          <w:numId w:val="1"/>
        </w:numPr>
        <w:spacing w:after="40"/>
      </w:pPr>
      <w:r>
        <w:t xml:space="preserve">For exchanges: Create a new order in Shopify with the exchange item, apply 100% discount, add free shipping</w:t>
      </w:r>
    </w:p>
    <w:p>
      <w:pPr>
        <w:pStyle w:val="ListParagraph"/>
        <w:numPr>
          <w:ilvl w:val="1"/>
          <w:numId w:val="1"/>
        </w:numPr>
        <w:spacing w:after="40"/>
      </w:pPr>
      <w:r>
        <w:t xml:space="preserve">For store credit: Generate a Shopify gift card for the return amount and email it to the customer</w:t>
      </w:r>
    </w:p>
    <w:p>
      <w:pPr>
        <w:pStyle w:val="ListParagraph"/>
        <w:numPr>
          <w:ilvl w:val="1"/>
          <w:numId w:val="1"/>
        </w:numPr>
        <w:spacing w:after="40"/>
      </w:pPr>
      <w:r>
        <w:t xml:space="preserve">If condition grade is D and the pre-approved resolution was a refund, escalate to CS Manager for final approval</w:t>
      </w:r>
    </w:p>
    <w:p>
      <w:pPr>
        <w:spacing w:after="100"/>
      </w:pPr>
      <w:r>
        <w:rPr>
          <w:i/>
          <w:iCs/>
          <w:color w:val="1F7A4D"/>
        </w:rPr>
        <w:t xml:space="preserve">Tip: Process refunds within 48 hours of receiving the return. Refund speed directly correlates with customer satisfaction and repeat purchase rates.</w:t>
      </w:r>
    </w:p>
    <w:p>
      <w:pPr>
        <w:pStyle w:val="Heading3"/>
        <w:spacing w:after="40" w:before="160"/>
      </w:pPr>
      <w:r>
        <w:t xml:space="preserve">Step 7: Route the item to restock, refurbish, or dispose</w:t>
      </w:r>
    </w:p>
    <w:p>
      <w:pPr>
        <w:spacing w:after="100"/>
      </w:pPr>
      <w:r>
        <w:t xml:space="preserve">Based on the condition grade, the returns processor routes the item to its next destination. Grade A items are scanned back into sellable inventory in Shopify immediately. Grade B items go to the open-box listing queue. Grade C items go to the refurbishment area. Grade D items are moved to the disposal/donation bin.</w:t>
      </w:r>
    </w:p>
    <w:p>
      <w:pPr>
        <w:pStyle w:val="ListParagraph"/>
        <w:numPr>
          <w:ilvl w:val="1"/>
          <w:numId w:val="1"/>
        </w:numPr>
        <w:spacing w:after="40"/>
      </w:pPr>
      <w:r>
        <w:t xml:space="preserve">Grade A: Scan the SKU back into inventory at the returns station location in Shopify</w:t>
      </w:r>
    </w:p>
    <w:p>
      <w:pPr>
        <w:pStyle w:val="ListParagraph"/>
        <w:numPr>
          <w:ilvl w:val="1"/>
          <w:numId w:val="1"/>
        </w:numPr>
        <w:spacing w:after="40"/>
      </w:pPr>
      <w:r>
        <w:t xml:space="preserve">Grade B: Move to the open-box staging area and create a discounted listing within 24 hours</w:t>
      </w:r>
    </w:p>
    <w:p>
      <w:pPr>
        <w:pStyle w:val="ListParagraph"/>
        <w:numPr>
          <w:ilvl w:val="1"/>
          <w:numId w:val="1"/>
        </w:numPr>
        <w:spacing w:after="40"/>
      </w:pPr>
      <w:r>
        <w:t xml:space="preserve">Grade C: Move to refurbishment queue — clean, repackage, and relist within 5 business days</w:t>
      </w:r>
    </w:p>
    <w:p>
      <w:pPr>
        <w:pStyle w:val="ListParagraph"/>
        <w:numPr>
          <w:ilvl w:val="1"/>
          <w:numId w:val="1"/>
        </w:numPr>
        <w:spacing w:after="40"/>
      </w:pPr>
      <w:r>
        <w:t xml:space="preserve">Grade D: Log in the disposal tracker and move to the donation/recycling bin</w:t>
      </w:r>
    </w:p>
    <w:p>
      <w:pPr>
        <w:pStyle w:val="Heading3"/>
        <w:spacing w:after="40" w:before="160"/>
      </w:pPr>
      <w:r>
        <w:t xml:space="preserve">Step 8: Send the resolution confirmation to the customer</w:t>
      </w:r>
    </w:p>
    <w:p>
      <w:pPr>
        <w:spacing w:after="100"/>
      </w:pPr>
      <w:r>
        <w:t xml:space="preserve">Within 24 hours of processing the refund, exchange, or store credit, send a confirmation email to the customer via Zendesk. Include: what action was taken, the amount refunded or credited, and the expected timeline for the funds to appear (3-5 business days for credit card refunds, 5-10 for PayPal). Close the Zendesk ticket.</w:t>
      </w:r>
    </w:p>
    <w:p>
      <w:pPr>
        <w:pStyle w:val="ListParagraph"/>
        <w:numPr>
          <w:ilvl w:val="1"/>
          <w:numId w:val="1"/>
        </w:numPr>
        <w:spacing w:after="40"/>
      </w:pPr>
      <w:r>
        <w:t xml:space="preserve">Use the appropriate Zendesk macro: refund confirmation, exchange confirmation, or store credit confirmation</w:t>
      </w:r>
    </w:p>
    <w:p>
      <w:pPr>
        <w:pStyle w:val="ListParagraph"/>
        <w:numPr>
          <w:ilvl w:val="1"/>
          <w:numId w:val="1"/>
        </w:numPr>
        <w:spacing w:after="40"/>
      </w:pPr>
      <w:r>
        <w:t xml:space="preserve">Include the refund amount, payment method, and estimated processing time</w:t>
      </w:r>
    </w:p>
    <w:p>
      <w:pPr>
        <w:pStyle w:val="ListParagraph"/>
        <w:numPr>
          <w:ilvl w:val="1"/>
          <w:numId w:val="1"/>
        </w:numPr>
        <w:spacing w:after="40"/>
      </w:pPr>
      <w:r>
        <w:t xml:space="preserve">For exchanges, include the new order number and tracking link once shipped</w:t>
      </w:r>
    </w:p>
    <w:p>
      <w:pPr>
        <w:pStyle w:val="ListParagraph"/>
        <w:numPr>
          <w:ilvl w:val="1"/>
          <w:numId w:val="1"/>
        </w:numPr>
        <w:spacing w:after="40"/>
      </w:pPr>
      <w:r>
        <w:t xml:space="preserve">Close the Zendesk ticket and mark the Shopify return as complete</w:t>
      </w:r>
    </w:p>
    <w:p>
      <w:pPr>
        <w:pStyle w:val="Heading3"/>
        <w:spacing w:after="40" w:before="160"/>
      </w:pPr>
      <w:r>
        <w:t xml:space="preserve">Step 9: Review weekly return metrics</w:t>
      </w:r>
    </w:p>
    <w:p>
      <w:pPr>
        <w:spacing w:after="100"/>
      </w:pPr>
      <w:r>
        <w:t xml:space="preserve">Every Monday, the CS Manager or Operations Manager reviews the weekly return report. Track: total returns by reason code, return rate by product/category, average return processing time, and refund amount. Flag any product with a return rate above 15% for quality investigation. Look for patterns in return reasons that suggest product listing issues (wrong size chart, misleading photos).</w:t>
      </w:r>
    </w:p>
    <w:p>
      <w:pPr>
        <w:pStyle w:val="ListParagraph"/>
        <w:numPr>
          <w:ilvl w:val="1"/>
          <w:numId w:val="1"/>
        </w:numPr>
        <w:spacing w:after="40"/>
      </w:pPr>
      <w:r>
        <w:t xml:space="preserve">Pull the weekly return report from Shopify Analytics or your BI tool</w:t>
      </w:r>
    </w:p>
    <w:p>
      <w:pPr>
        <w:pStyle w:val="ListParagraph"/>
        <w:numPr>
          <w:ilvl w:val="1"/>
          <w:numId w:val="1"/>
        </w:numPr>
        <w:spacing w:after="40"/>
      </w:pPr>
      <w:r>
        <w:t xml:space="preserve">Sort returns by reason code — identify the top 3 reasons</w:t>
      </w:r>
    </w:p>
    <w:p>
      <w:pPr>
        <w:pStyle w:val="ListParagraph"/>
        <w:numPr>
          <w:ilvl w:val="1"/>
          <w:numId w:val="1"/>
        </w:numPr>
        <w:spacing w:after="40"/>
      </w:pPr>
      <w:r>
        <w:t xml:space="preserve">Flag products with return rates above 15% for quality or listing review</w:t>
      </w:r>
    </w:p>
    <w:p>
      <w:pPr>
        <w:pStyle w:val="ListParagraph"/>
        <w:numPr>
          <w:ilvl w:val="1"/>
          <w:numId w:val="1"/>
        </w:numPr>
        <w:spacing w:after="40"/>
      </w:pPr>
      <w:r>
        <w:t xml:space="preserve">Review average processing time — target is under 5 business days from receipt to refund</w:t>
      </w:r>
    </w:p>
    <w:p>
      <w:pPr>
        <w:pStyle w:val="Heading2"/>
        <w:spacing w:after="100" w:before="240"/>
      </w:pPr>
      <w:r>
        <w:t xml:space="preserve">Completion Checklist</w:t>
      </w:r>
    </w:p>
    <w:p>
      <w:pPr>
        <w:spacing w:after="40"/>
      </w:pPr>
      <w:r>
        <w:t xml:space="preserve">☐  Return request validated against published return policy</w:t>
      </w:r>
    </w:p>
    <w:p>
      <w:pPr>
        <w:spacing w:after="40"/>
      </w:pPr>
      <w:r>
        <w:t xml:space="preserve">☐  Return reason logged with standardized reason code</w:t>
      </w:r>
    </w:p>
    <w:p>
      <w:pPr>
        <w:spacing w:after="40"/>
      </w:pPr>
      <w:r>
        <w:t xml:space="preserve">☐  Resolution determined: refund, exchange, or store credit</w:t>
      </w:r>
    </w:p>
    <w:p>
      <w:pPr>
        <w:spacing w:after="40"/>
      </w:pPr>
      <w:r>
        <w:t xml:space="preserve">☐  RMA number issued and return label sent to customer</w:t>
      </w:r>
    </w:p>
    <w:p>
      <w:pPr>
        <w:spacing w:after="40"/>
      </w:pPr>
      <w:r>
        <w:t xml:space="preserve">☐  14-day RMA expiration set</w:t>
      </w:r>
    </w:p>
    <w:p>
      <w:pPr>
        <w:spacing w:after="40"/>
      </w:pPr>
      <w:r>
        <w:t xml:space="preserve">☐  Returned package received and matched to RMA</w:t>
      </w:r>
    </w:p>
    <w:p>
      <w:pPr>
        <w:spacing w:after="40"/>
      </w:pPr>
      <w:r>
        <w:t xml:space="preserve">☐  Package exterior photographed before opening</w:t>
      </w:r>
    </w:p>
    <w:p>
      <w:pPr>
        <w:spacing w:after="40"/>
      </w:pPr>
      <w:r>
        <w:t xml:space="preserve">☐  Item inspected and condition grade assigned (A/B/C/D)</w:t>
      </w:r>
    </w:p>
    <w:p>
      <w:pPr>
        <w:spacing w:after="40"/>
      </w:pPr>
      <w:r>
        <w:t xml:space="preserve">☐  Item condition documented with photos</w:t>
      </w:r>
    </w:p>
    <w:p>
      <w:pPr>
        <w:spacing w:after="40"/>
      </w:pPr>
      <w:r>
        <w:t xml:space="preserve">☐  Refund, exchange, or store credit processed in Shopify</w:t>
      </w:r>
    </w:p>
    <w:p>
      <w:pPr>
        <w:spacing w:after="40"/>
      </w:pPr>
      <w:r>
        <w:t xml:space="preserve">☐  Item routed to restock, refurbish, or dispose</w:t>
      </w:r>
    </w:p>
    <w:p>
      <w:pPr>
        <w:spacing w:after="40"/>
      </w:pPr>
      <w:r>
        <w:t xml:space="preserve">☐  Customer confirmation email sent within 24 hours of processing</w:t>
      </w:r>
    </w:p>
    <w:p>
      <w:pPr>
        <w:spacing w:after="40"/>
      </w:pPr>
      <w:r>
        <w:t xml:space="preserve">☐  Zendesk ticket closed and Shopify return marked complete</w:t>
      </w:r>
    </w:p>
    <w:p>
      <w:pPr>
        <w:spacing w:after="40"/>
      </w:pPr>
      <w:r>
        <w:t xml:space="preserve">☐  Weekly return metrics reviewed every Monday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Average return processing time (receipt to refund)</w:t>
            </w:r>
          </w:p>
        </w:tc>
        <w:tc>
          <w:tcPr>
            <w:tcMar>
              <w:top w:type="dxa" w:w="60"/>
              <w:left w:type="dxa" w:w="120"/>
              <w:bottom w:type="dxa" w:w="60"/>
              <w:right w:type="dxa" w:w="120"/>
            </w:tcMar>
          </w:tcPr>
          <w:p>
            <w:r>
              <w:rPr>
                <w:b w:val="false"/>
                <w:bCs w:val="false"/>
              </w:rPr>
              <w:t xml:space="preserve">Under 5 business days</w:t>
            </w:r>
          </w:p>
        </w:tc>
      </w:tr>
      <w:tr>
        <w:trPr>
          <w:tblHeader w:val="false"/>
        </w:trPr>
        <w:tc>
          <w:tcPr>
            <w:tcMar>
              <w:top w:type="dxa" w:w="60"/>
              <w:left w:type="dxa" w:w="120"/>
              <w:bottom w:type="dxa" w:w="60"/>
              <w:right w:type="dxa" w:w="120"/>
            </w:tcMar>
          </w:tcPr>
          <w:p>
            <w:r>
              <w:rPr>
                <w:b w:val="false"/>
                <w:bCs w:val="false"/>
              </w:rPr>
              <w:t xml:space="preserve">Customer response time on return requests</w:t>
            </w:r>
          </w:p>
        </w:tc>
        <w:tc>
          <w:tcPr>
            <w:tcMar>
              <w:top w:type="dxa" w:w="60"/>
              <w:left w:type="dxa" w:w="120"/>
              <w:bottom w:type="dxa" w:w="60"/>
              <w:right w:type="dxa" w:w="120"/>
            </w:tcMar>
          </w:tcPr>
          <w:p>
            <w:r>
              <w:rPr>
                <w:b w:val="false"/>
                <w:bCs w:val="false"/>
              </w:rPr>
              <w:t xml:space="preserve">Under 2 hours during business hours</w:t>
            </w:r>
          </w:p>
        </w:tc>
      </w:tr>
      <w:tr>
        <w:trPr>
          <w:tblHeader w:val="false"/>
        </w:trPr>
        <w:tc>
          <w:tcPr>
            <w:tcMar>
              <w:top w:type="dxa" w:w="60"/>
              <w:left w:type="dxa" w:w="120"/>
              <w:bottom w:type="dxa" w:w="60"/>
              <w:right w:type="dxa" w:w="120"/>
            </w:tcMar>
          </w:tcPr>
          <w:p>
            <w:r>
              <w:rPr>
                <w:b w:val="false"/>
                <w:bCs w:val="false"/>
              </w:rPr>
              <w:t xml:space="preserve">Return restock rate (Grade A + B items returned to sellable inventory)</w:t>
            </w:r>
          </w:p>
        </w:tc>
        <w:tc>
          <w:tcPr>
            <w:tcMar>
              <w:top w:type="dxa" w:w="60"/>
              <w:left w:type="dxa" w:w="120"/>
              <w:bottom w:type="dxa" w:w="60"/>
              <w:right w:type="dxa" w:w="120"/>
            </w:tcMar>
          </w:tcPr>
          <w:p>
            <w:r>
              <w:rPr>
                <w:b w:val="false"/>
                <w:bCs w:val="false"/>
              </w:rPr>
              <w:t xml:space="preserve">70% or higher</w:t>
            </w:r>
          </w:p>
        </w:tc>
      </w:tr>
      <w:tr>
        <w:trPr>
          <w:tblHeader w:val="false"/>
        </w:trPr>
        <w:tc>
          <w:tcPr>
            <w:tcMar>
              <w:top w:type="dxa" w:w="60"/>
              <w:left w:type="dxa" w:w="120"/>
              <w:bottom w:type="dxa" w:w="60"/>
              <w:right w:type="dxa" w:w="120"/>
            </w:tcMar>
          </w:tcPr>
          <w:p>
            <w:r>
              <w:rPr>
                <w:b w:val="false"/>
                <w:bCs w:val="false"/>
              </w:rPr>
              <w:t xml:space="preserve">Overall return rate</w:t>
            </w:r>
          </w:p>
        </w:tc>
        <w:tc>
          <w:tcPr>
            <w:tcMar>
              <w:top w:type="dxa" w:w="60"/>
              <w:left w:type="dxa" w:w="120"/>
              <w:bottom w:type="dxa" w:w="60"/>
              <w:right w:type="dxa" w:w="120"/>
            </w:tcMar>
          </w:tcPr>
          <w:p>
            <w:r>
              <w:rPr>
                <w:b w:val="false"/>
                <w:bCs w:val="false"/>
              </w:rPr>
              <w:t xml:space="preserve">Under 10% of total orders</w:t>
            </w:r>
          </w:p>
        </w:tc>
      </w:tr>
      <w:tr>
        <w:trPr>
          <w:tblHeader w:val="false"/>
        </w:trPr>
        <w:tc>
          <w:tcPr>
            <w:tcMar>
              <w:top w:type="dxa" w:w="60"/>
              <w:left w:type="dxa" w:w="120"/>
              <w:bottom w:type="dxa" w:w="60"/>
              <w:right w:type="dxa" w:w="120"/>
            </w:tcMar>
          </w:tcPr>
          <w:p>
            <w:r>
              <w:rPr>
                <w:b w:val="false"/>
                <w:bCs w:val="false"/>
              </w:rPr>
              <w:t xml:space="preserve">Return-related CSAT score</w:t>
            </w:r>
          </w:p>
        </w:tc>
        <w:tc>
          <w:tcPr>
            <w:tcMar>
              <w:top w:type="dxa" w:w="60"/>
              <w:left w:type="dxa" w:w="120"/>
              <w:bottom w:type="dxa" w:w="60"/>
              <w:right w:type="dxa" w:w="120"/>
            </w:tcMar>
          </w:tcPr>
          <w:p>
            <w:r>
              <w:rPr>
                <w:b w:val="false"/>
                <w:bCs w:val="false"/>
              </w:rPr>
              <w:t xml:space="preserve">4.2+ out of 5.0</w:t>
            </w:r>
          </w:p>
        </w:tc>
      </w:tr>
    </w:tbl>
    <w:p>
      <w:pPr>
        <w:pStyle w:val="Heading2"/>
        <w:spacing w:after="100" w:before="240"/>
      </w:pPr>
      <w:r>
        <w:t xml:space="preserve">Revision Schedule</w:t>
      </w:r>
    </w:p>
    <w:p>
      <w:pPr>
        <w:spacing w:after="100"/>
      </w:pPr>
      <w:r>
        <w:t xml:space="preserve">Quarterly, or immediately after changes to your return policy, sales channel additions, new product category launches, or consumer protection regulation updates.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Returns &amp; Refunds Standard Operating Procedure Template</dc:title>
  <dc:creator>Glyde</dc:creator>
  <dc:description>Free e-commerce returns and refunds SOP template. Covers RMA workflow, Shopify returns, condition grading, refund processing, and compliance.</dc:description>
  <cp:lastModifiedBy>Un-named</cp:lastModifiedBy>
  <cp:revision>1</cp:revision>
  <dcterms:created xsi:type="dcterms:W3CDTF">2026-07-22T08:34:36.187Z</dcterms:created>
  <dcterms:modified xsi:type="dcterms:W3CDTF">2026-07-22T08:34:36.187Z</dcterms:modified>
</cp:coreProperties>
</file>

<file path=docProps/custom.xml><?xml version="1.0" encoding="utf-8"?>
<Properties xmlns="http://schemas.openxmlformats.org/officeDocument/2006/custom-properties" xmlns:vt="http://schemas.openxmlformats.org/officeDocument/2006/docPropsVTypes"/>
</file>